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78" w:rsidRDefault="009D2778" w:rsidP="00841B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9D2778" w:rsidRDefault="00E07EFC" w:rsidP="00841B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549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A5498">
        <w:rPr>
          <w:rFonts w:ascii="Times New Roman" w:hAnsi="Times New Roman" w:cs="Times New Roman"/>
          <w:b/>
          <w:sz w:val="26"/>
          <w:szCs w:val="26"/>
        </w:rPr>
        <w:t xml:space="preserve"> этап подпрограммы «Социальная ипотека» </w:t>
      </w:r>
    </w:p>
    <w:p w:rsidR="005E3B45" w:rsidRPr="006A5498" w:rsidRDefault="00E07EFC" w:rsidP="00841B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5498">
        <w:rPr>
          <w:rFonts w:ascii="Times New Roman" w:hAnsi="Times New Roman" w:cs="Times New Roman"/>
          <w:b/>
          <w:sz w:val="26"/>
          <w:szCs w:val="26"/>
        </w:rPr>
        <w:t>государственной программы Московской области «Жилище»</w:t>
      </w:r>
    </w:p>
    <w:p w:rsidR="006A5498" w:rsidRDefault="006A5498" w:rsidP="00E07E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41BE1" w:rsidRPr="00841BE1" w:rsidRDefault="00841BE1" w:rsidP="006A549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41BE1">
        <w:rPr>
          <w:rFonts w:ascii="Times New Roman" w:hAnsi="Times New Roman" w:cs="Times New Roman"/>
          <w:bCs/>
          <w:sz w:val="26"/>
          <w:szCs w:val="26"/>
        </w:rPr>
        <w:t>Реализуется в Московской области с 2016 года.</w:t>
      </w:r>
    </w:p>
    <w:p w:rsidR="00E07EFC" w:rsidRPr="00081E40" w:rsidRDefault="00E07EFC" w:rsidP="00E07EF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81E40">
        <w:rPr>
          <w:rFonts w:ascii="Times New Roman" w:hAnsi="Times New Roman" w:cs="Times New Roman"/>
          <w:b/>
          <w:bCs/>
          <w:sz w:val="26"/>
          <w:szCs w:val="26"/>
        </w:rPr>
        <w:t>Основные цели и задачи:</w:t>
      </w:r>
    </w:p>
    <w:p w:rsidR="00841BE1" w:rsidRDefault="007C13FB" w:rsidP="00E07E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6985</wp:posOffset>
                </wp:positionV>
                <wp:extent cx="6248400" cy="749935"/>
                <wp:effectExtent l="13335" t="11430" r="571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6A3" w:rsidRPr="00841BE1" w:rsidRDefault="005E26A3" w:rsidP="006A549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841BE1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Привлечение</w:t>
                            </w:r>
                            <w:r w:rsidR="002033E1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и сохранение</w:t>
                            </w:r>
                            <w:r w:rsidRPr="00841BE1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в</w:t>
                            </w:r>
                            <w:r w:rsidR="002033E1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ысококвалифицированных учителей в Московской области </w:t>
                            </w:r>
                            <w:r w:rsidR="002033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150 учителей</w:t>
                            </w:r>
                            <w:r w:rsidRPr="009D27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за 3 года</w:t>
                            </w:r>
                            <w:r w:rsidR="002033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Pr="00841BE1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E26A3" w:rsidRPr="006A5498" w:rsidRDefault="006A5498" w:rsidP="006A54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5E26A3" w:rsidRPr="00841BE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в 2016 г. – 50 учителей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,         </w:t>
                            </w:r>
                            <w:r w:rsidR="005E26A3" w:rsidRPr="00841BE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в 2017 г. – 50 учителей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5E26A3" w:rsidRPr="00841BE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в 2018 г. – 50 учителей</w:t>
                            </w:r>
                            <w:r w:rsidR="005E26A3" w:rsidRPr="00841BE1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.55pt;width:492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TdKgIAAFA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">
                <v:textbox>
                  <w:txbxContent>
                    <w:p w:rsidR="005E26A3" w:rsidRPr="00841BE1" w:rsidRDefault="005E26A3" w:rsidP="006A549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841BE1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Привлечение</w:t>
                      </w:r>
                      <w:r w:rsidR="002033E1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и сохранение</w:t>
                      </w:r>
                      <w:r w:rsidRPr="00841BE1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в</w:t>
                      </w:r>
                      <w:r w:rsidR="002033E1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ысококвалифицированных учителей в Московской области </w:t>
                      </w:r>
                      <w:r w:rsidR="002033E1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150 учителей</w:t>
                      </w:r>
                      <w:r w:rsidRPr="009D2778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за 3 года</w:t>
                      </w:r>
                      <w:r w:rsidR="002033E1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 w:rsidRPr="00841BE1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5E26A3" w:rsidRPr="006A5498" w:rsidRDefault="006A5498" w:rsidP="006A54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     </w:t>
                      </w:r>
                      <w:r w:rsidR="005E26A3" w:rsidRPr="00841BE1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6"/>
                          <w:szCs w:val="26"/>
                        </w:rPr>
                        <w:t>в 2016 г. – 50 учителей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,         </w:t>
                      </w:r>
                      <w:r w:rsidR="005E26A3" w:rsidRPr="00841BE1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6"/>
                          <w:szCs w:val="26"/>
                        </w:rPr>
                        <w:t>в 2017 г. – 50 учителей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       </w:t>
                      </w:r>
                      <w:r w:rsidR="005E26A3" w:rsidRPr="00841BE1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6"/>
                          <w:szCs w:val="26"/>
                        </w:rPr>
                        <w:t>в 2018 г. – 50 учителей</w:t>
                      </w:r>
                      <w:r w:rsidR="005E26A3" w:rsidRPr="00841BE1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E26A3" w:rsidRDefault="005E26A3" w:rsidP="00E07E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E26A3" w:rsidRDefault="005E26A3" w:rsidP="00E07E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E26A3" w:rsidRDefault="005E26A3" w:rsidP="00E07E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E26A3" w:rsidRDefault="005E26A3" w:rsidP="00E07EF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41BE1" w:rsidRPr="003B5A97" w:rsidRDefault="00841BE1" w:rsidP="00E07EF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81E40">
        <w:rPr>
          <w:rFonts w:ascii="Times New Roman" w:hAnsi="Times New Roman" w:cs="Times New Roman"/>
          <w:b/>
          <w:bCs/>
          <w:sz w:val="26"/>
          <w:szCs w:val="26"/>
        </w:rPr>
        <w:t>Средства:</w:t>
      </w:r>
      <w:r w:rsidR="005E26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B5A97">
        <w:rPr>
          <w:rFonts w:ascii="Times New Roman" w:hAnsi="Times New Roman" w:cs="Times New Roman"/>
          <w:bCs/>
          <w:sz w:val="26"/>
          <w:szCs w:val="26"/>
          <w:u w:val="single"/>
        </w:rPr>
        <w:t>из бюджета Московской области</w:t>
      </w:r>
    </w:p>
    <w:p w:rsidR="009D2778" w:rsidRDefault="009D2778" w:rsidP="00E07EF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6702C" w:rsidRPr="00081E40" w:rsidRDefault="002033E1" w:rsidP="00E07EF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Учителю предоставляется</w:t>
      </w:r>
      <w:r w:rsidR="00841BE1" w:rsidRPr="00081E4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5E26A3" w:rsidRDefault="007C13FB" w:rsidP="00E07E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36195</wp:posOffset>
                </wp:positionV>
                <wp:extent cx="2522220" cy="1099820"/>
                <wp:effectExtent l="5715" t="6985" r="571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778" w:rsidRPr="009D2778" w:rsidRDefault="009D2778" w:rsidP="009D27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9D277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компенсация</w:t>
                            </w:r>
                          </w:p>
                          <w:p w:rsidR="009D2778" w:rsidRPr="009D2778" w:rsidRDefault="00BC0D31" w:rsidP="009D27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до </w:t>
                            </w:r>
                            <w:r w:rsidR="009D2778" w:rsidRPr="009D277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50 % </w:t>
                            </w:r>
                            <w:r w:rsidR="002033E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от расчетной стоимости жилья</w:t>
                            </w:r>
                            <w:r w:rsidR="002033E1" w:rsidRPr="009D277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2778" w:rsidRPr="009D277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- 10 лет ежемесячная оплата основного долга по кредиту</w:t>
                            </w:r>
                          </w:p>
                          <w:p w:rsidR="005E26A3" w:rsidRDefault="005E26A3" w:rsidP="005E26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9.15pt;margin-top:2.85pt;width:198.6pt;height: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">
                <v:textbox>
                  <w:txbxContent>
                    <w:p w:rsidR="009D2778" w:rsidRPr="009D2778" w:rsidRDefault="009D2778" w:rsidP="009D27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9D277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компенсация</w:t>
                      </w:r>
                    </w:p>
                    <w:p w:rsidR="009D2778" w:rsidRPr="009D2778" w:rsidRDefault="00BC0D31" w:rsidP="009D27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до </w:t>
                      </w:r>
                      <w:r w:rsidR="009D2778" w:rsidRPr="009D277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50 % </w:t>
                      </w:r>
                      <w:r w:rsidR="002033E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от расчетной стоимости жилья</w:t>
                      </w:r>
                      <w:r w:rsidR="002033E1" w:rsidRPr="009D277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9D2778" w:rsidRPr="009D277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- 10 лет ежемесячная оплата основного долга по кредиту</w:t>
                      </w:r>
                    </w:p>
                    <w:p w:rsidR="005E26A3" w:rsidRDefault="005E26A3" w:rsidP="005E26A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36195</wp:posOffset>
                </wp:positionV>
                <wp:extent cx="3017520" cy="1099820"/>
                <wp:effectExtent l="13335" t="6985" r="762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E1" w:rsidRDefault="002033E1" w:rsidP="009D27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9D2778" w:rsidRPr="009D2778" w:rsidRDefault="009D2778" w:rsidP="009D27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9D277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жилищная субсидия</w:t>
                            </w:r>
                          </w:p>
                          <w:p w:rsidR="009D2778" w:rsidRDefault="009D2778" w:rsidP="009D27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D277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50 %</w:t>
                            </w:r>
                            <w:r w:rsidR="002033E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расчетной стоимости жилья</w:t>
                            </w:r>
                            <w:r w:rsidRPr="009D277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- на оплату </w:t>
                            </w:r>
                          </w:p>
                          <w:p w:rsidR="009D2778" w:rsidRPr="009D2778" w:rsidRDefault="009D2778" w:rsidP="009D27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D277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первоначального взноса</w:t>
                            </w:r>
                          </w:p>
                          <w:p w:rsidR="005E26A3" w:rsidRDefault="005E26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.25pt;margin-top:2.85pt;width:237.6pt;height:8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">
                <v:textbox>
                  <w:txbxContent>
                    <w:p w:rsidR="002033E1" w:rsidRDefault="002033E1" w:rsidP="009D27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</w:p>
                    <w:p w:rsidR="009D2778" w:rsidRPr="009D2778" w:rsidRDefault="009D2778" w:rsidP="009D27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9D277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жилищная субсидия</w:t>
                      </w:r>
                    </w:p>
                    <w:p w:rsidR="009D2778" w:rsidRDefault="009D2778" w:rsidP="009D27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D277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50 %</w:t>
                      </w:r>
                      <w:r w:rsidR="002033E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расчетной стоимости жилья</w:t>
                      </w:r>
                      <w:r w:rsidRPr="009D277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- на оплату </w:t>
                      </w:r>
                    </w:p>
                    <w:p w:rsidR="009D2778" w:rsidRPr="009D2778" w:rsidRDefault="009D2778" w:rsidP="009D27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D277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первоначального взноса</w:t>
                      </w:r>
                    </w:p>
                    <w:p w:rsidR="005E26A3" w:rsidRDefault="005E26A3"/>
                  </w:txbxContent>
                </v:textbox>
              </v:shape>
            </w:pict>
          </mc:Fallback>
        </mc:AlternateContent>
      </w:r>
    </w:p>
    <w:p w:rsidR="005E26A3" w:rsidRDefault="005E26A3" w:rsidP="00E07E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E26A3" w:rsidRDefault="007C13FB" w:rsidP="00E07E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32385</wp:posOffset>
                </wp:positionV>
                <wp:extent cx="388620" cy="393700"/>
                <wp:effectExtent l="13335" t="11430" r="7620" b="139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93700"/>
                        </a:xfrm>
                        <a:prstGeom prst="plus">
                          <a:avLst>
                            <a:gd name="adj" fmla="val 347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5040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8" o:spid="_x0000_s1026" type="#_x0000_t11" style="position:absolute;margin-left:240.75pt;margin-top:2.55pt;width:30.6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" adj="7516"/>
            </w:pict>
          </mc:Fallback>
        </mc:AlternateContent>
      </w:r>
    </w:p>
    <w:p w:rsidR="005E26A3" w:rsidRDefault="005E26A3" w:rsidP="00E07E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E26A3" w:rsidRDefault="005E26A3" w:rsidP="00E07E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E26A3" w:rsidRDefault="005E26A3" w:rsidP="00E07E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F2651" w:rsidRPr="006A5498" w:rsidRDefault="006F2651" w:rsidP="006F2651">
      <w:pPr>
        <w:pStyle w:val="a3"/>
        <w:rPr>
          <w:rFonts w:ascii="Times New Roman"/>
          <w:b/>
          <w:sz w:val="26"/>
          <w:szCs w:val="26"/>
          <w:lang w:val="ru-RU"/>
        </w:rPr>
      </w:pPr>
      <w:r w:rsidRPr="006A5498">
        <w:rPr>
          <w:rFonts w:ascii="Times New Roman"/>
          <w:b/>
          <w:bCs/>
          <w:i/>
          <w:iCs/>
          <w:sz w:val="26"/>
          <w:szCs w:val="26"/>
          <w:lang w:val="ru-RU"/>
        </w:rPr>
        <w:t>Участник самостоятельно оплачивает проценты по кредиту</w:t>
      </w:r>
      <w:r w:rsidR="006A5498">
        <w:rPr>
          <w:rFonts w:ascii="Times New Roman"/>
          <w:b/>
          <w:bCs/>
          <w:i/>
          <w:iCs/>
          <w:sz w:val="26"/>
          <w:szCs w:val="26"/>
          <w:lang w:val="ru-RU"/>
        </w:rPr>
        <w:t xml:space="preserve">                                 </w:t>
      </w:r>
      <w:r w:rsidRPr="006A5498">
        <w:rPr>
          <w:rFonts w:ascii="Times New Roman"/>
          <w:b/>
          <w:bCs/>
          <w:i/>
          <w:iCs/>
          <w:sz w:val="26"/>
          <w:szCs w:val="26"/>
          <w:lang w:val="ru-RU"/>
        </w:rPr>
        <w:t xml:space="preserve"> в течение 10 лет. </w:t>
      </w:r>
    </w:p>
    <w:p w:rsidR="006F2651" w:rsidRDefault="006F2651" w:rsidP="00E07EF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41BE1" w:rsidRPr="00426F1F" w:rsidRDefault="00426F1F" w:rsidP="00E07EF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26F1F">
        <w:rPr>
          <w:rFonts w:ascii="Times New Roman" w:hAnsi="Times New Roman" w:cs="Times New Roman"/>
          <w:b/>
          <w:bCs/>
          <w:sz w:val="26"/>
          <w:szCs w:val="26"/>
        </w:rPr>
        <w:t>Жилье:</w:t>
      </w:r>
    </w:p>
    <w:p w:rsidR="00426F1F" w:rsidRPr="006A5498" w:rsidRDefault="00426F1F" w:rsidP="00426F1F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/>
          <w:sz w:val="26"/>
          <w:szCs w:val="26"/>
          <w:lang w:val="ru-RU"/>
        </w:rPr>
      </w:pPr>
      <w:r w:rsidRPr="006A5498">
        <w:rPr>
          <w:rFonts w:ascii="Times New Roman"/>
          <w:sz w:val="26"/>
          <w:szCs w:val="26"/>
          <w:lang w:val="ru-RU"/>
        </w:rPr>
        <w:t>возможность приобретения жилого помещения  на первичном или вторичном рынках,</w:t>
      </w:r>
    </w:p>
    <w:p w:rsidR="00426F1F" w:rsidRPr="006A5498" w:rsidRDefault="00426F1F" w:rsidP="00426F1F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/>
          <w:sz w:val="26"/>
          <w:szCs w:val="26"/>
          <w:lang w:val="ru-RU"/>
        </w:rPr>
      </w:pPr>
      <w:r w:rsidRPr="006A5498">
        <w:rPr>
          <w:rFonts w:ascii="Times New Roman"/>
          <w:sz w:val="26"/>
          <w:szCs w:val="26"/>
          <w:lang w:val="ru-RU"/>
        </w:rPr>
        <w:t>размер приобретаемого жилого помещения ограничен только учетной нормой жилого помещения по месту приобретения квартиры,</w:t>
      </w:r>
    </w:p>
    <w:p w:rsidR="00426F1F" w:rsidRPr="006A5498" w:rsidRDefault="00426F1F" w:rsidP="00426F1F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/>
          <w:sz w:val="26"/>
          <w:szCs w:val="26"/>
          <w:lang w:val="ru-RU"/>
        </w:rPr>
      </w:pPr>
      <w:r w:rsidRPr="006A5498">
        <w:rPr>
          <w:rFonts w:ascii="Times New Roman"/>
          <w:sz w:val="26"/>
          <w:szCs w:val="26"/>
          <w:lang w:val="ru-RU"/>
        </w:rPr>
        <w:t>возможность использования собственных средств</w:t>
      </w:r>
      <w:r w:rsidRPr="009D2778">
        <w:rPr>
          <w:rFonts w:ascii="Times New Roman"/>
          <w:sz w:val="26"/>
          <w:szCs w:val="26"/>
          <w:lang w:val="ru-RU"/>
        </w:rPr>
        <w:t xml:space="preserve"> </w:t>
      </w:r>
      <w:r w:rsidRPr="009D2778">
        <w:rPr>
          <w:rFonts w:ascii="Times New Roman"/>
          <w:iCs/>
          <w:sz w:val="26"/>
          <w:szCs w:val="26"/>
          <w:lang w:val="ru-RU"/>
        </w:rPr>
        <w:t>(в том числе материнского капитала),</w:t>
      </w:r>
    </w:p>
    <w:p w:rsidR="00426F1F" w:rsidRPr="006A5498" w:rsidRDefault="00426F1F" w:rsidP="00426F1F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/>
          <w:sz w:val="26"/>
          <w:szCs w:val="26"/>
          <w:lang w:val="ru-RU"/>
        </w:rPr>
      </w:pPr>
      <w:r w:rsidRPr="006A5498">
        <w:rPr>
          <w:rFonts w:ascii="Times New Roman"/>
          <w:iCs/>
          <w:sz w:val="26"/>
          <w:szCs w:val="26"/>
          <w:lang w:val="ru-RU"/>
        </w:rPr>
        <w:t>п</w:t>
      </w:r>
      <w:r w:rsidRPr="006A5498">
        <w:rPr>
          <w:rFonts w:ascii="Times New Roman"/>
          <w:bCs/>
          <w:sz w:val="26"/>
          <w:szCs w:val="26"/>
          <w:lang w:val="ru-RU"/>
        </w:rPr>
        <w:t>риобретаемое жилье</w:t>
      </w:r>
      <w:r w:rsidRPr="006A5498">
        <w:rPr>
          <w:rFonts w:ascii="Times New Roman"/>
          <w:b/>
          <w:bCs/>
          <w:sz w:val="26"/>
          <w:szCs w:val="26"/>
          <w:lang w:val="ru-RU"/>
        </w:rPr>
        <w:t xml:space="preserve"> </w:t>
      </w:r>
      <w:r w:rsidRPr="006A5498">
        <w:rPr>
          <w:rFonts w:ascii="Times New Roman"/>
          <w:bCs/>
          <w:sz w:val="26"/>
          <w:szCs w:val="26"/>
          <w:lang w:val="ru-RU"/>
        </w:rPr>
        <w:t>должно находиться в муниципальном образовании Московской области, в котором участник осуществляет свою профессиональную деятельность, или в граничащих с ним муниципальных образованиях Московской области.</w:t>
      </w:r>
    </w:p>
    <w:p w:rsidR="00426F1F" w:rsidRPr="00841BE1" w:rsidRDefault="00426F1F" w:rsidP="00E07E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E26A3" w:rsidRPr="006A5498" w:rsidRDefault="00081E40" w:rsidP="006A5498">
      <w:pPr>
        <w:spacing w:after="0" w:line="240" w:lineRule="auto"/>
        <w:rPr>
          <w:rStyle w:val="CharAttribute4"/>
          <w:rFonts w:eastAsiaTheme="minorHAnsi" w:hAnsi="Times New Roman" w:cs="Times New Roman"/>
          <w:b/>
          <w:bCs/>
          <w:sz w:val="26"/>
          <w:szCs w:val="26"/>
        </w:rPr>
      </w:pPr>
      <w:r w:rsidRPr="005E26A3">
        <w:rPr>
          <w:rFonts w:ascii="Times New Roman" w:hAnsi="Times New Roman" w:cs="Times New Roman"/>
          <w:b/>
          <w:bCs/>
          <w:sz w:val="26"/>
          <w:szCs w:val="26"/>
        </w:rPr>
        <w:t>Расчет предельного размера жилищной субсидии</w:t>
      </w:r>
    </w:p>
    <w:p w:rsidR="005E26A3" w:rsidRDefault="007C13FB" w:rsidP="00081E40">
      <w:pPr>
        <w:pStyle w:val="a3"/>
        <w:wordWrap/>
        <w:rPr>
          <w:rStyle w:val="CharAttribute4"/>
          <w:rFonts w:eastAsia="Batang"/>
          <w:b/>
          <w:sz w:val="24"/>
          <w:szCs w:val="24"/>
          <w:lang w:val="ru-RU"/>
        </w:rPr>
      </w:pPr>
      <w:r>
        <w:rPr>
          <w:rFonts w:asci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1270</wp:posOffset>
                </wp:positionV>
                <wp:extent cx="6370320" cy="3296285"/>
                <wp:effectExtent l="5715" t="5080" r="571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29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6A3" w:rsidRPr="005E26A3" w:rsidRDefault="005E26A3" w:rsidP="005E26A3">
                            <w:pPr>
                              <w:pStyle w:val="a3"/>
                              <w:wordWrap/>
                              <w:rPr>
                                <w:rFonts w:ascii="Times New Roman" w:eastAsia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258F">
                              <w:rPr>
                                <w:rStyle w:val="CharAttribute4"/>
                                <w:rFonts w:eastAsia="Batang"/>
                                <w:b/>
                                <w:sz w:val="24"/>
                                <w:szCs w:val="24"/>
                                <w:lang w:val="ru-RU"/>
                              </w:rPr>
                              <w:t>Расчет</w:t>
                            </w:r>
                            <w:r w:rsidRPr="00FC258F"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 xml:space="preserve"> предельного размера </w:t>
                            </w:r>
                            <w:r w:rsidRPr="00FC258F">
                              <w:rPr>
                                <w:rStyle w:val="CharAttribute4"/>
                                <w:rFonts w:eastAsia="Batang"/>
                                <w:b/>
                                <w:sz w:val="24"/>
                                <w:szCs w:val="24"/>
                                <w:lang w:val="ru-RU"/>
                              </w:rPr>
                              <w:t>жилищной субсидии</w:t>
                            </w:r>
                            <w:r w:rsidRPr="00FC258F"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 xml:space="preserve"> участникам Подпрограммы Кпв осуществляется </w:t>
                            </w:r>
                            <w:r w:rsidRPr="00FC258F">
                              <w:rPr>
                                <w:rStyle w:val="CharAttribute4"/>
                                <w:rFonts w:eastAsia="Batang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по формуле:</w:t>
                            </w:r>
                          </w:p>
                          <w:p w:rsidR="005E26A3" w:rsidRPr="00FC258F" w:rsidRDefault="005E26A3" w:rsidP="005E26A3">
                            <w:pPr>
                              <w:pStyle w:val="a3"/>
                              <w:wordWrap/>
                              <w:ind w:firstLine="709"/>
                              <w:jc w:val="center"/>
                              <w:rPr>
                                <w:rFonts w:ascii="Times New Roman" w:eastAsia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258F">
                              <w:rPr>
                                <w:rStyle w:val="CharAttribute4"/>
                                <w:rFonts w:eastAsia="Batang"/>
                                <w:b/>
                                <w:sz w:val="24"/>
                                <w:szCs w:val="24"/>
                                <w:lang w:val="ru-RU"/>
                              </w:rPr>
                              <w:t>Кпв = С</w:t>
                            </w:r>
                            <w:r w:rsidRPr="00FC258F">
                              <w:rPr>
                                <w:rStyle w:val="CharAttribute22"/>
                                <w:rFonts w:eastAsia="Batang"/>
                                <w:b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FC258F">
                              <w:rPr>
                                <w:rStyle w:val="CharAttribute4"/>
                                <w:rFonts w:eastAsia="Batang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× 0,5</w:t>
                            </w:r>
                            <w:r w:rsidRPr="00FC258F"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>, где:</w:t>
                            </w:r>
                          </w:p>
                          <w:p w:rsidR="005E26A3" w:rsidRPr="00FC258F" w:rsidRDefault="005E26A3" w:rsidP="005E26A3">
                            <w:pPr>
                              <w:pStyle w:val="a3"/>
                              <w:wordWrap/>
                              <w:rPr>
                                <w:rFonts w:ascii="Times New Roman" w:eastAsia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258F"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FC258F">
                              <w:rPr>
                                <w:rStyle w:val="CharAttribute22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 xml:space="preserve">р </w:t>
                            </w:r>
                            <w:r w:rsidRPr="00FC258F"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>- расчетная стоимость приобретаемого (строящегося) жилого помещения;</w:t>
                            </w:r>
                          </w:p>
                          <w:p w:rsidR="005E26A3" w:rsidRPr="005E26A3" w:rsidRDefault="005E26A3" w:rsidP="005E26A3">
                            <w:pPr>
                              <w:pStyle w:val="a3"/>
                              <w:wordWrap/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258F"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>0,5 - коэффициент предельного размера первоначального взноса по ипотечному жилищному кредиту (ипотечному займу).</w:t>
                            </w:r>
                          </w:p>
                          <w:p w:rsidR="005E26A3" w:rsidRPr="00FC258F" w:rsidRDefault="005E26A3" w:rsidP="005E26A3">
                            <w:pPr>
                              <w:pStyle w:val="a3"/>
                              <w:wordWrap/>
                              <w:ind w:firstLine="709"/>
                              <w:jc w:val="center"/>
                              <w:rPr>
                                <w:rFonts w:ascii="Times New Roman" w:eastAsia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258F"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FC258F">
                              <w:rPr>
                                <w:rStyle w:val="CharAttribute22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 xml:space="preserve">р </w:t>
                            </w:r>
                            <w:r w:rsidRPr="00FC258F"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>= А × В, где</w:t>
                            </w:r>
                          </w:p>
                          <w:p w:rsidR="005E26A3" w:rsidRPr="00FC258F" w:rsidRDefault="005E26A3" w:rsidP="005E26A3">
                            <w:pPr>
                              <w:pStyle w:val="a3"/>
                              <w:wordWrap/>
                              <w:rPr>
                                <w:rFonts w:ascii="Times New Roman" w:eastAsia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258F"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 xml:space="preserve">А - расчетная норма общей площади жилого помещения; </w:t>
                            </w:r>
                          </w:p>
                          <w:p w:rsidR="005E26A3" w:rsidRPr="00FC258F" w:rsidRDefault="005E26A3" w:rsidP="005E26A3">
                            <w:pPr>
                              <w:pStyle w:val="a3"/>
                              <w:wordWrap/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258F"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 xml:space="preserve">В - </w:t>
                            </w:r>
                            <w:r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>средняя стоимость 1 кв.м</w:t>
                            </w:r>
                            <w:r w:rsidRPr="00FC258F"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 xml:space="preserve"> общей площади жилья по муниципальному образованию</w:t>
                            </w:r>
                            <w:r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 xml:space="preserve"> Московской области</w:t>
                            </w:r>
                            <w:r w:rsidRPr="00FC258F"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 xml:space="preserve"> в котором участник приобретает жилье, на дату утверждения списка участников на получение жилищной субсидии.</w:t>
                            </w:r>
                            <w:r w:rsidR="00FA7224"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FA7224" w:rsidRPr="00FA7224"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Средняя по Московской области – 76 718 руб.</w:t>
                            </w:r>
                          </w:p>
                          <w:p w:rsidR="005E26A3" w:rsidRPr="00FC258F" w:rsidRDefault="005E26A3" w:rsidP="005E26A3">
                            <w:pPr>
                              <w:pStyle w:val="a3"/>
                              <w:wordWrap/>
                              <w:rPr>
                                <w:rFonts w:ascii="Times New Roman" w:eastAsia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258F"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>Расчетная норма общей площади жилого помещения (А)  составляет:</w:t>
                            </w:r>
                          </w:p>
                          <w:p w:rsidR="005E26A3" w:rsidRPr="00FC258F" w:rsidRDefault="005E26A3" w:rsidP="005E26A3">
                            <w:pPr>
                              <w:pStyle w:val="a3"/>
                              <w:wordWrap/>
                              <w:rPr>
                                <w:rFonts w:ascii="Times New Roman" w:eastAsia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258F"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>33 кв. метра - для одиноко проживающих граждан;</w:t>
                            </w:r>
                          </w:p>
                          <w:p w:rsidR="005E26A3" w:rsidRPr="00FC258F" w:rsidRDefault="005E26A3" w:rsidP="005E26A3">
                            <w:pPr>
                              <w:pStyle w:val="a3"/>
                              <w:wordWrap/>
                              <w:rPr>
                                <w:rFonts w:ascii="Times New Roman" w:eastAsia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258F"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>42 кв. метра - для семьи, состоящей из 2 человек;</w:t>
                            </w:r>
                          </w:p>
                          <w:p w:rsidR="005E26A3" w:rsidRDefault="005E26A3" w:rsidP="005E26A3">
                            <w:pPr>
                              <w:pStyle w:val="a3"/>
                              <w:wordWrap/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258F">
                              <w:rPr>
                                <w:rStyle w:val="CharAttribute4"/>
                                <w:rFonts w:eastAsia="Batang"/>
                                <w:sz w:val="24"/>
                                <w:szCs w:val="24"/>
                                <w:lang w:val="ru-RU"/>
                              </w:rPr>
                              <w:t>18 кв. метров на каждого члена семьи - для семьи, состоящей из 3 и более человек.</w:t>
                            </w:r>
                          </w:p>
                          <w:p w:rsidR="005E26A3" w:rsidRPr="006A5498" w:rsidRDefault="005E26A3" w:rsidP="006A5498">
                            <w:pPr>
                              <w:pStyle w:val="a3"/>
                              <w:wordWrap/>
                              <w:rPr>
                                <w:rFonts w:ascii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D2778">
                              <w:rPr>
                                <w:rStyle w:val="CharAttribute4"/>
                                <w:rFonts w:eastAsia="Batang"/>
                                <w:i/>
                                <w:sz w:val="24"/>
                                <w:szCs w:val="24"/>
                                <w:lang w:val="ru-RU"/>
                              </w:rPr>
                              <w:t>К членам семьи относятся:</w:t>
                            </w:r>
                            <w:r w:rsidRPr="005E26A3">
                              <w:rPr>
                                <w:rStyle w:val="CharAttribute4"/>
                                <w:rFonts w:eastAsia="Batang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9D2778">
                              <w:rPr>
                                <w:rStyle w:val="CharAttribute4"/>
                                <w:rFonts w:eastAsia="Batang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>супруг, супруга, их дети до 18 лет,</w:t>
                            </w:r>
                            <w:r w:rsidRPr="005E26A3">
                              <w:rPr>
                                <w:rStyle w:val="CharAttribute4"/>
                                <w:rFonts w:eastAsia="Batang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а также обучающиеся в учебных заведениях всех форм обучения до окончания обучения, проходящие срочную военную службу по призыву не более чем до достижения ими возраста 23 лет.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23.85pt;margin-top:.1pt;width:501.6pt;height:25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">
                <v:textbox>
                  <w:txbxContent>
                    <w:p w:rsidR="005E26A3" w:rsidRPr="005E26A3" w:rsidRDefault="005E26A3" w:rsidP="005E26A3">
                      <w:pPr>
                        <w:pStyle w:val="a3"/>
                        <w:wordWrap/>
                        <w:rPr>
                          <w:rFonts w:ascii="Times New Roman" w:eastAsia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FC258F">
                        <w:rPr>
                          <w:rStyle w:val="CharAttribute4"/>
                          <w:rFonts w:eastAsia="Batang"/>
                          <w:b/>
                          <w:sz w:val="24"/>
                          <w:szCs w:val="24"/>
                          <w:lang w:val="ru-RU"/>
                        </w:rPr>
                        <w:t>Расчет</w:t>
                      </w:r>
                      <w:r w:rsidRPr="00FC258F">
                        <w:rPr>
                          <w:rStyle w:val="CharAttribute4"/>
                          <w:rFonts w:eastAsia="Batang"/>
                          <w:sz w:val="24"/>
                          <w:szCs w:val="24"/>
                          <w:lang w:val="ru-RU"/>
                        </w:rPr>
                        <w:t xml:space="preserve"> предельного размера </w:t>
                      </w:r>
                      <w:r w:rsidRPr="00FC258F">
                        <w:rPr>
                          <w:rStyle w:val="CharAttribute4"/>
                          <w:rFonts w:eastAsia="Batang"/>
                          <w:b/>
                          <w:sz w:val="24"/>
                          <w:szCs w:val="24"/>
                          <w:lang w:val="ru-RU"/>
                        </w:rPr>
                        <w:t>жилищной субсидии</w:t>
                      </w:r>
                      <w:r w:rsidRPr="00FC258F">
                        <w:rPr>
                          <w:rStyle w:val="CharAttribute4"/>
                          <w:rFonts w:eastAsia="Batang"/>
                          <w:sz w:val="24"/>
                          <w:szCs w:val="24"/>
                          <w:lang w:val="ru-RU"/>
                        </w:rPr>
                        <w:t xml:space="preserve"> участникам Подпрограммы Кпв осуществляется </w:t>
                      </w:r>
                      <w:r w:rsidRPr="00FC258F">
                        <w:rPr>
                          <w:rStyle w:val="CharAttribute4"/>
                          <w:rFonts w:eastAsia="Batang"/>
                          <w:b/>
                          <w:sz w:val="24"/>
                          <w:szCs w:val="24"/>
                          <w:lang w:val="ru-RU"/>
                        </w:rPr>
                        <w:t>по формуле:</w:t>
                      </w:r>
                    </w:p>
                    <w:p w:rsidR="005E26A3" w:rsidRPr="00FC258F" w:rsidRDefault="005E26A3" w:rsidP="005E26A3">
                      <w:pPr>
                        <w:pStyle w:val="a3"/>
                        <w:wordWrap/>
                        <w:ind w:firstLine="709"/>
                        <w:jc w:val="center"/>
                        <w:rPr>
                          <w:rFonts w:ascii="Times New Roman" w:eastAsia="Times New Roman"/>
                          <w:sz w:val="24"/>
                          <w:szCs w:val="24"/>
                          <w:lang w:val="ru-RU"/>
                        </w:rPr>
                      </w:pPr>
                      <w:r w:rsidRPr="00FC258F">
                        <w:rPr>
                          <w:rStyle w:val="CharAttribute4"/>
                          <w:rFonts w:eastAsia="Batang"/>
                          <w:b/>
                          <w:sz w:val="24"/>
                          <w:szCs w:val="24"/>
                          <w:lang w:val="ru-RU"/>
                        </w:rPr>
                        <w:t>Кпв = С</w:t>
                      </w:r>
                      <w:r w:rsidRPr="00FC258F">
                        <w:rPr>
                          <w:rStyle w:val="CharAttribute22"/>
                          <w:rFonts w:eastAsia="Batang"/>
                          <w:b/>
                          <w:sz w:val="24"/>
                          <w:szCs w:val="24"/>
                          <w:lang w:val="ru-RU"/>
                        </w:rPr>
                        <w:t>р</w:t>
                      </w:r>
                      <w:r w:rsidRPr="00FC258F">
                        <w:rPr>
                          <w:rStyle w:val="CharAttribute4"/>
                          <w:rFonts w:eastAsia="Batang"/>
                          <w:b/>
                          <w:sz w:val="24"/>
                          <w:szCs w:val="24"/>
                          <w:lang w:val="ru-RU"/>
                        </w:rPr>
                        <w:t xml:space="preserve"> × 0,5</w:t>
                      </w:r>
                      <w:r w:rsidRPr="00FC258F">
                        <w:rPr>
                          <w:rStyle w:val="CharAttribute4"/>
                          <w:rFonts w:eastAsia="Batang"/>
                          <w:sz w:val="24"/>
                          <w:szCs w:val="24"/>
                          <w:lang w:val="ru-RU"/>
                        </w:rPr>
                        <w:t>, где:</w:t>
                      </w:r>
                    </w:p>
                    <w:p w:rsidR="005E26A3" w:rsidRPr="00FC258F" w:rsidRDefault="005E26A3" w:rsidP="005E26A3">
                      <w:pPr>
                        <w:pStyle w:val="a3"/>
                        <w:wordWrap/>
                        <w:rPr>
                          <w:rFonts w:ascii="Times New Roman" w:eastAsia="Times New Roman"/>
                          <w:sz w:val="24"/>
                          <w:szCs w:val="24"/>
                          <w:lang w:val="ru-RU"/>
                        </w:rPr>
                      </w:pPr>
                      <w:r w:rsidRPr="00FC258F">
                        <w:rPr>
                          <w:rStyle w:val="CharAttribute4"/>
                          <w:rFonts w:eastAsia="Batang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FC258F">
                        <w:rPr>
                          <w:rStyle w:val="CharAttribute22"/>
                          <w:rFonts w:eastAsia="Batang"/>
                          <w:sz w:val="24"/>
                          <w:szCs w:val="24"/>
                          <w:lang w:val="ru-RU"/>
                        </w:rPr>
                        <w:t xml:space="preserve">р </w:t>
                      </w:r>
                      <w:r w:rsidRPr="00FC258F">
                        <w:rPr>
                          <w:rStyle w:val="CharAttribute4"/>
                          <w:rFonts w:eastAsia="Batang"/>
                          <w:sz w:val="24"/>
                          <w:szCs w:val="24"/>
                          <w:lang w:val="ru-RU"/>
                        </w:rPr>
                        <w:t>- расчетная стоимость приобретаемого (строящегося) жилого помещения;</w:t>
                      </w:r>
                    </w:p>
                    <w:p w:rsidR="005E26A3" w:rsidRPr="005E26A3" w:rsidRDefault="005E26A3" w:rsidP="005E26A3">
                      <w:pPr>
                        <w:pStyle w:val="a3"/>
                        <w:wordWrap/>
                        <w:rPr>
                          <w:rStyle w:val="CharAttribute4"/>
                          <w:rFonts w:eastAsia="Batang"/>
                          <w:sz w:val="24"/>
                          <w:szCs w:val="24"/>
                          <w:lang w:val="ru-RU"/>
                        </w:rPr>
                      </w:pPr>
                      <w:r w:rsidRPr="00FC258F">
                        <w:rPr>
                          <w:rStyle w:val="CharAttribute4"/>
                          <w:rFonts w:eastAsia="Batang"/>
                          <w:sz w:val="24"/>
                          <w:szCs w:val="24"/>
                          <w:lang w:val="ru-RU"/>
                        </w:rPr>
                        <w:t>0,5 - коэффициент предельного размера первоначального взноса по ипотечному жилищному кредиту (ипотечному займу).</w:t>
                      </w:r>
                    </w:p>
                    <w:p w:rsidR="005E26A3" w:rsidRPr="00FC258F" w:rsidRDefault="005E26A3" w:rsidP="005E26A3">
                      <w:pPr>
                        <w:pStyle w:val="a3"/>
                        <w:wordWrap/>
                        <w:ind w:firstLine="709"/>
                        <w:jc w:val="center"/>
                        <w:rPr>
                          <w:rFonts w:ascii="Times New Roman" w:eastAsia="Times New Roman"/>
                          <w:sz w:val="24"/>
                          <w:szCs w:val="24"/>
                          <w:lang w:val="ru-RU"/>
                        </w:rPr>
                      </w:pPr>
                      <w:r w:rsidRPr="00FC258F">
                        <w:rPr>
                          <w:rStyle w:val="CharAttribute4"/>
                          <w:rFonts w:eastAsia="Batang"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FC258F">
                        <w:rPr>
                          <w:rStyle w:val="CharAttribute22"/>
                          <w:rFonts w:eastAsia="Batang"/>
                          <w:sz w:val="24"/>
                          <w:szCs w:val="24"/>
                          <w:lang w:val="ru-RU"/>
                        </w:rPr>
                        <w:t xml:space="preserve">р </w:t>
                      </w:r>
                      <w:r w:rsidRPr="00FC258F">
                        <w:rPr>
                          <w:rStyle w:val="CharAttribute4"/>
                          <w:rFonts w:eastAsia="Batang"/>
                          <w:sz w:val="24"/>
                          <w:szCs w:val="24"/>
                          <w:lang w:val="ru-RU"/>
                        </w:rPr>
                        <w:t>= А × В, где</w:t>
                      </w:r>
                    </w:p>
                    <w:p w:rsidR="005E26A3" w:rsidRPr="00FC258F" w:rsidRDefault="005E26A3" w:rsidP="005E26A3">
                      <w:pPr>
                        <w:pStyle w:val="a3"/>
                        <w:wordWrap/>
                        <w:rPr>
                          <w:rFonts w:ascii="Times New Roman" w:eastAsia="Times New Roman"/>
                          <w:sz w:val="24"/>
                          <w:szCs w:val="24"/>
                          <w:lang w:val="ru-RU"/>
                        </w:rPr>
                      </w:pPr>
                      <w:r w:rsidRPr="00FC258F">
                        <w:rPr>
                          <w:rStyle w:val="CharAttribute4"/>
                          <w:rFonts w:eastAsia="Batang"/>
                          <w:sz w:val="24"/>
                          <w:szCs w:val="24"/>
                          <w:lang w:val="ru-RU"/>
                        </w:rPr>
                        <w:t xml:space="preserve">А - расчетная норма общей площади жилого помещения; </w:t>
                      </w:r>
                    </w:p>
                    <w:p w:rsidR="005E26A3" w:rsidRPr="00FC258F" w:rsidRDefault="005E26A3" w:rsidP="005E26A3">
                      <w:pPr>
                        <w:pStyle w:val="a3"/>
                        <w:wordWrap/>
                        <w:rPr>
                          <w:rStyle w:val="CharAttribute4"/>
                          <w:rFonts w:eastAsia="Batang"/>
                          <w:sz w:val="24"/>
                          <w:szCs w:val="24"/>
                          <w:lang w:val="ru-RU"/>
                        </w:rPr>
                      </w:pPr>
                      <w:r w:rsidRPr="00FC258F">
                        <w:rPr>
                          <w:rStyle w:val="CharAttribute4"/>
                          <w:rFonts w:eastAsia="Batang"/>
                          <w:sz w:val="24"/>
                          <w:szCs w:val="24"/>
                          <w:lang w:val="ru-RU"/>
                        </w:rPr>
                        <w:t xml:space="preserve">В - </w:t>
                      </w:r>
                      <w:r>
                        <w:rPr>
                          <w:rStyle w:val="CharAttribute4"/>
                          <w:rFonts w:eastAsia="Batang"/>
                          <w:sz w:val="24"/>
                          <w:szCs w:val="24"/>
                          <w:lang w:val="ru-RU"/>
                        </w:rPr>
                        <w:t>средняя стоимость 1 кв.м</w:t>
                      </w:r>
                      <w:r w:rsidRPr="00FC258F">
                        <w:rPr>
                          <w:rStyle w:val="CharAttribute4"/>
                          <w:rFonts w:eastAsia="Batang"/>
                          <w:sz w:val="24"/>
                          <w:szCs w:val="24"/>
                          <w:lang w:val="ru-RU"/>
                        </w:rPr>
                        <w:t xml:space="preserve"> общей площади жилья по муниципальному образованию</w:t>
                      </w:r>
                      <w:r>
                        <w:rPr>
                          <w:rStyle w:val="CharAttribute4"/>
                          <w:rFonts w:eastAsia="Batang"/>
                          <w:sz w:val="24"/>
                          <w:szCs w:val="24"/>
                          <w:lang w:val="ru-RU"/>
                        </w:rPr>
                        <w:t xml:space="preserve"> Московской области</w:t>
                      </w:r>
                      <w:r w:rsidRPr="00FC258F">
                        <w:rPr>
                          <w:rStyle w:val="CharAttribute4"/>
                          <w:rFonts w:eastAsia="Batang"/>
                          <w:sz w:val="24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rStyle w:val="CharAttribute4"/>
                          <w:rFonts w:eastAsia="Batang"/>
                          <w:sz w:val="24"/>
                          <w:szCs w:val="24"/>
                          <w:lang w:val="ru-RU"/>
                        </w:rPr>
                        <w:t xml:space="preserve"> в котором участник приобретает жилье, на дату утверждения списка участников на получение жилищной субсидии.</w:t>
                      </w:r>
                      <w:r w:rsidR="00FA7224">
                        <w:rPr>
                          <w:rStyle w:val="CharAttribute4"/>
                          <w:rFonts w:eastAsia="Batang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FA7224" w:rsidRPr="00FA7224">
                        <w:rPr>
                          <w:rStyle w:val="CharAttribute4"/>
                          <w:rFonts w:eastAsia="Batang"/>
                          <w:sz w:val="24"/>
                          <w:szCs w:val="24"/>
                          <w:u w:val="single"/>
                          <w:lang w:val="ru-RU"/>
                        </w:rPr>
                        <w:t>Средняя по Московской области – 76 718 руб.</w:t>
                      </w:r>
                    </w:p>
                    <w:p w:rsidR="005E26A3" w:rsidRPr="00FC258F" w:rsidRDefault="005E26A3" w:rsidP="005E26A3">
                      <w:pPr>
                        <w:pStyle w:val="a3"/>
                        <w:wordWrap/>
                        <w:rPr>
                          <w:rFonts w:ascii="Times New Roman" w:eastAsia="Times New Roman"/>
                          <w:sz w:val="24"/>
                          <w:szCs w:val="24"/>
                          <w:lang w:val="ru-RU"/>
                        </w:rPr>
                      </w:pPr>
                      <w:r w:rsidRPr="00FC258F">
                        <w:rPr>
                          <w:rStyle w:val="CharAttribute4"/>
                          <w:rFonts w:eastAsia="Batang"/>
                          <w:sz w:val="24"/>
                          <w:szCs w:val="24"/>
                          <w:lang w:val="ru-RU"/>
                        </w:rPr>
                        <w:t>Расчетная норма общей площади жилого помещения (А)  составляет:</w:t>
                      </w:r>
                    </w:p>
                    <w:p w:rsidR="005E26A3" w:rsidRPr="00FC258F" w:rsidRDefault="005E26A3" w:rsidP="005E26A3">
                      <w:pPr>
                        <w:pStyle w:val="a3"/>
                        <w:wordWrap/>
                        <w:rPr>
                          <w:rFonts w:ascii="Times New Roman" w:eastAsia="Times New Roman"/>
                          <w:sz w:val="24"/>
                          <w:szCs w:val="24"/>
                          <w:lang w:val="ru-RU"/>
                        </w:rPr>
                      </w:pPr>
                      <w:r w:rsidRPr="00FC258F">
                        <w:rPr>
                          <w:rStyle w:val="CharAttribute4"/>
                          <w:rFonts w:eastAsia="Batang"/>
                          <w:sz w:val="24"/>
                          <w:szCs w:val="24"/>
                          <w:lang w:val="ru-RU"/>
                        </w:rPr>
                        <w:t>33 кв. метра - для одиноко проживающих граждан;</w:t>
                      </w:r>
                    </w:p>
                    <w:p w:rsidR="005E26A3" w:rsidRPr="00FC258F" w:rsidRDefault="005E26A3" w:rsidP="005E26A3">
                      <w:pPr>
                        <w:pStyle w:val="a3"/>
                        <w:wordWrap/>
                        <w:rPr>
                          <w:rFonts w:ascii="Times New Roman" w:eastAsia="Times New Roman"/>
                          <w:sz w:val="24"/>
                          <w:szCs w:val="24"/>
                          <w:lang w:val="ru-RU"/>
                        </w:rPr>
                      </w:pPr>
                      <w:r w:rsidRPr="00FC258F">
                        <w:rPr>
                          <w:rStyle w:val="CharAttribute4"/>
                          <w:rFonts w:eastAsia="Batang"/>
                          <w:sz w:val="24"/>
                          <w:szCs w:val="24"/>
                          <w:lang w:val="ru-RU"/>
                        </w:rPr>
                        <w:t>42 кв. метра - для семьи, состоящей из 2 человек;</w:t>
                      </w:r>
                    </w:p>
                    <w:p w:rsidR="005E26A3" w:rsidRDefault="005E26A3" w:rsidP="005E26A3">
                      <w:pPr>
                        <w:pStyle w:val="a3"/>
                        <w:wordWrap/>
                        <w:rPr>
                          <w:rStyle w:val="CharAttribute4"/>
                          <w:rFonts w:eastAsia="Batang"/>
                          <w:sz w:val="24"/>
                          <w:szCs w:val="24"/>
                          <w:lang w:val="ru-RU"/>
                        </w:rPr>
                      </w:pPr>
                      <w:r w:rsidRPr="00FC258F">
                        <w:rPr>
                          <w:rStyle w:val="CharAttribute4"/>
                          <w:rFonts w:eastAsia="Batang"/>
                          <w:sz w:val="24"/>
                          <w:szCs w:val="24"/>
                          <w:lang w:val="ru-RU"/>
                        </w:rPr>
                        <w:t>18 кв. метров на каждого члена семьи - для семьи, состоящей из 3 и более человек.</w:t>
                      </w:r>
                    </w:p>
                    <w:p w:rsidR="005E26A3" w:rsidRPr="006A5498" w:rsidRDefault="005E26A3" w:rsidP="006A5498">
                      <w:pPr>
                        <w:pStyle w:val="a3"/>
                        <w:wordWrap/>
                        <w:rPr>
                          <w:rFonts w:ascii="Times New Roman"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9D2778">
                        <w:rPr>
                          <w:rStyle w:val="CharAttribute4"/>
                          <w:rFonts w:eastAsia="Batang"/>
                          <w:i/>
                          <w:sz w:val="24"/>
                          <w:szCs w:val="24"/>
                          <w:lang w:val="ru-RU"/>
                        </w:rPr>
                        <w:t>К членам семьи относятся:</w:t>
                      </w:r>
                      <w:r w:rsidRPr="005E26A3">
                        <w:rPr>
                          <w:rStyle w:val="CharAttribute4"/>
                          <w:rFonts w:eastAsia="Batang"/>
                          <w:i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9D2778">
                        <w:rPr>
                          <w:rStyle w:val="CharAttribute4"/>
                          <w:rFonts w:eastAsia="Batang"/>
                          <w:b/>
                          <w:i/>
                          <w:sz w:val="24"/>
                          <w:szCs w:val="24"/>
                          <w:lang w:val="ru-RU"/>
                        </w:rPr>
                        <w:t>супруг, супруга, их дети до 18 лет,</w:t>
                      </w:r>
                      <w:r w:rsidRPr="005E26A3">
                        <w:rPr>
                          <w:rStyle w:val="CharAttribute4"/>
                          <w:rFonts w:eastAsia="Batang"/>
                          <w:i/>
                          <w:sz w:val="24"/>
                          <w:szCs w:val="24"/>
                          <w:lang w:val="ru-RU"/>
                        </w:rPr>
                        <w:t xml:space="preserve"> а также обучающиеся в учебных заведениях всех форм обучения до окончания обучения, проходящие срочную военную службу по призыву не более чем до достижения ими возраста 23 лет.</w:t>
                      </w:r>
                    </w:p>
                  </w:txbxContent>
                </v:textbox>
              </v:shape>
            </w:pict>
          </mc:Fallback>
        </mc:AlternateContent>
      </w:r>
    </w:p>
    <w:p w:rsidR="005E26A3" w:rsidRDefault="005E26A3" w:rsidP="00081E40">
      <w:pPr>
        <w:pStyle w:val="a3"/>
        <w:wordWrap/>
        <w:rPr>
          <w:rStyle w:val="CharAttribute4"/>
          <w:rFonts w:eastAsia="Batang"/>
          <w:b/>
          <w:sz w:val="24"/>
          <w:szCs w:val="24"/>
          <w:lang w:val="ru-RU"/>
        </w:rPr>
      </w:pPr>
    </w:p>
    <w:p w:rsidR="005E26A3" w:rsidRDefault="005E26A3" w:rsidP="00081E40">
      <w:pPr>
        <w:pStyle w:val="a3"/>
        <w:wordWrap/>
        <w:rPr>
          <w:rStyle w:val="CharAttribute4"/>
          <w:rFonts w:eastAsia="Batang"/>
          <w:b/>
          <w:sz w:val="24"/>
          <w:szCs w:val="24"/>
          <w:lang w:val="ru-RU"/>
        </w:rPr>
      </w:pPr>
    </w:p>
    <w:p w:rsidR="005E26A3" w:rsidRDefault="005E26A3" w:rsidP="00081E40">
      <w:pPr>
        <w:pStyle w:val="a3"/>
        <w:wordWrap/>
        <w:rPr>
          <w:rStyle w:val="CharAttribute4"/>
          <w:rFonts w:eastAsia="Batang"/>
          <w:b/>
          <w:sz w:val="24"/>
          <w:szCs w:val="24"/>
          <w:lang w:val="ru-RU"/>
        </w:rPr>
      </w:pPr>
    </w:p>
    <w:p w:rsidR="005E26A3" w:rsidRDefault="005E26A3" w:rsidP="00081E40">
      <w:pPr>
        <w:pStyle w:val="a3"/>
        <w:wordWrap/>
        <w:rPr>
          <w:rStyle w:val="CharAttribute4"/>
          <w:rFonts w:eastAsia="Batang"/>
          <w:b/>
          <w:sz w:val="24"/>
          <w:szCs w:val="24"/>
          <w:lang w:val="ru-RU"/>
        </w:rPr>
      </w:pPr>
    </w:p>
    <w:p w:rsidR="005E26A3" w:rsidRDefault="005E26A3" w:rsidP="00081E40">
      <w:pPr>
        <w:pStyle w:val="a3"/>
        <w:wordWrap/>
        <w:rPr>
          <w:rStyle w:val="CharAttribute4"/>
          <w:rFonts w:eastAsia="Batang"/>
          <w:b/>
          <w:sz w:val="24"/>
          <w:szCs w:val="24"/>
          <w:lang w:val="ru-RU"/>
        </w:rPr>
      </w:pPr>
    </w:p>
    <w:p w:rsidR="00426F1F" w:rsidRDefault="00426F1F" w:rsidP="00081E40">
      <w:pPr>
        <w:pStyle w:val="a3"/>
        <w:wordWrap/>
        <w:rPr>
          <w:rStyle w:val="CharAttribute4"/>
          <w:rFonts w:eastAsia="Batang"/>
          <w:b/>
          <w:sz w:val="24"/>
          <w:szCs w:val="24"/>
          <w:lang w:val="ru-RU"/>
        </w:rPr>
      </w:pPr>
    </w:p>
    <w:p w:rsidR="00426F1F" w:rsidRDefault="00426F1F" w:rsidP="00081E40">
      <w:pPr>
        <w:pStyle w:val="a3"/>
        <w:wordWrap/>
        <w:rPr>
          <w:rStyle w:val="CharAttribute4"/>
          <w:rFonts w:eastAsia="Batang"/>
          <w:b/>
          <w:sz w:val="24"/>
          <w:szCs w:val="24"/>
          <w:lang w:val="ru-RU"/>
        </w:rPr>
      </w:pPr>
    </w:p>
    <w:p w:rsidR="00426F1F" w:rsidRDefault="00426F1F" w:rsidP="00081E40">
      <w:pPr>
        <w:pStyle w:val="a3"/>
        <w:wordWrap/>
        <w:rPr>
          <w:rStyle w:val="CharAttribute4"/>
          <w:rFonts w:eastAsia="Batang"/>
          <w:b/>
          <w:sz w:val="24"/>
          <w:szCs w:val="24"/>
          <w:lang w:val="ru-RU"/>
        </w:rPr>
      </w:pPr>
    </w:p>
    <w:p w:rsidR="00426F1F" w:rsidRDefault="00426F1F" w:rsidP="00081E40">
      <w:pPr>
        <w:pStyle w:val="a3"/>
        <w:wordWrap/>
        <w:rPr>
          <w:rStyle w:val="CharAttribute4"/>
          <w:rFonts w:eastAsia="Batang"/>
          <w:b/>
          <w:sz w:val="24"/>
          <w:szCs w:val="24"/>
          <w:lang w:val="ru-RU"/>
        </w:rPr>
      </w:pPr>
    </w:p>
    <w:p w:rsidR="00426F1F" w:rsidRDefault="00426F1F" w:rsidP="00081E40">
      <w:pPr>
        <w:pStyle w:val="a3"/>
        <w:wordWrap/>
        <w:rPr>
          <w:rStyle w:val="CharAttribute4"/>
          <w:rFonts w:eastAsia="Batang"/>
          <w:b/>
          <w:sz w:val="24"/>
          <w:szCs w:val="24"/>
          <w:lang w:val="ru-RU"/>
        </w:rPr>
      </w:pPr>
    </w:p>
    <w:p w:rsidR="00426F1F" w:rsidRDefault="00426F1F" w:rsidP="00081E40">
      <w:pPr>
        <w:pStyle w:val="a3"/>
        <w:wordWrap/>
        <w:rPr>
          <w:rStyle w:val="CharAttribute4"/>
          <w:rFonts w:eastAsia="Batang"/>
          <w:b/>
          <w:sz w:val="24"/>
          <w:szCs w:val="24"/>
          <w:lang w:val="ru-RU"/>
        </w:rPr>
      </w:pPr>
    </w:p>
    <w:p w:rsidR="00426F1F" w:rsidRDefault="00426F1F" w:rsidP="00081E40">
      <w:pPr>
        <w:pStyle w:val="a3"/>
        <w:wordWrap/>
        <w:rPr>
          <w:rStyle w:val="CharAttribute4"/>
          <w:rFonts w:eastAsia="Batang"/>
          <w:b/>
          <w:sz w:val="24"/>
          <w:szCs w:val="24"/>
          <w:lang w:val="ru-RU"/>
        </w:rPr>
      </w:pPr>
    </w:p>
    <w:p w:rsidR="00426F1F" w:rsidRDefault="00426F1F" w:rsidP="00081E40">
      <w:pPr>
        <w:pStyle w:val="a3"/>
        <w:wordWrap/>
        <w:rPr>
          <w:rStyle w:val="CharAttribute4"/>
          <w:rFonts w:eastAsia="Batang"/>
          <w:b/>
          <w:sz w:val="24"/>
          <w:szCs w:val="24"/>
          <w:lang w:val="ru-RU"/>
        </w:rPr>
      </w:pPr>
    </w:p>
    <w:p w:rsidR="00426F1F" w:rsidRDefault="00426F1F" w:rsidP="00E07E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829ED" w:rsidRPr="00D503E1" w:rsidRDefault="00841BE1" w:rsidP="00D503E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503E1">
        <w:rPr>
          <w:rFonts w:ascii="Times New Roman" w:hAnsi="Times New Roman" w:cs="Times New Roman"/>
          <w:b/>
          <w:bCs/>
          <w:sz w:val="26"/>
          <w:szCs w:val="26"/>
        </w:rPr>
        <w:t>Участники</w:t>
      </w:r>
      <w:r w:rsidR="007829ED" w:rsidRPr="00D503E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9C12FD" w:rsidRPr="00D503E1" w:rsidRDefault="00D503E1" w:rsidP="009C12FD">
      <w:pPr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Участниками п</w:t>
      </w:r>
      <w:r w:rsidR="009C12FD" w:rsidRPr="00D503E1">
        <w:rPr>
          <w:rFonts w:ascii="Times New Roman" w:hAnsi="Times New Roman" w:cs="Times New Roman"/>
          <w:sz w:val="26"/>
          <w:szCs w:val="26"/>
        </w:rPr>
        <w:t xml:space="preserve">одпрограммы являются </w:t>
      </w:r>
      <w:r w:rsidR="009C12FD" w:rsidRPr="00D503E1">
        <w:rPr>
          <w:rFonts w:ascii="Times New Roman" w:hAnsi="Times New Roman" w:cs="Times New Roman"/>
          <w:b/>
          <w:sz w:val="26"/>
          <w:szCs w:val="26"/>
        </w:rPr>
        <w:t>учителя государственных и муниципальных общеобразовательных организаций</w:t>
      </w:r>
      <w:r w:rsidR="009C12FD" w:rsidRPr="00D503E1">
        <w:rPr>
          <w:rFonts w:ascii="Times New Roman" w:hAnsi="Times New Roman" w:cs="Times New Roman"/>
          <w:sz w:val="26"/>
          <w:szCs w:val="26"/>
        </w:rPr>
        <w:t xml:space="preserve"> </w:t>
      </w:r>
      <w:r w:rsidR="009C12FD" w:rsidRPr="00D503E1">
        <w:rPr>
          <w:rFonts w:ascii="Times New Roman" w:hAnsi="Times New Roman" w:cs="Times New Roman"/>
          <w:b/>
          <w:sz w:val="26"/>
          <w:szCs w:val="26"/>
        </w:rPr>
        <w:t>по 4-м специальностям: учителя начальных классов, русского языка и литературы, математики и английского языка.</w:t>
      </w:r>
    </w:p>
    <w:p w:rsidR="009C12FD" w:rsidRPr="00D503E1" w:rsidRDefault="009C12FD" w:rsidP="009C12FD">
      <w:pPr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12FD" w:rsidRPr="00D503E1" w:rsidRDefault="009C12FD" w:rsidP="00D503E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03E1">
        <w:rPr>
          <w:rFonts w:ascii="Times New Roman" w:hAnsi="Times New Roman" w:cs="Times New Roman"/>
          <w:b/>
          <w:sz w:val="26"/>
          <w:szCs w:val="26"/>
        </w:rPr>
        <w:t>Категории участников:</w:t>
      </w:r>
    </w:p>
    <w:p w:rsidR="009C12FD" w:rsidRPr="00D503E1" w:rsidRDefault="00D503E1" w:rsidP="009C12FD">
      <w:pPr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C12FD" w:rsidRPr="00D503E1">
        <w:rPr>
          <w:rFonts w:ascii="Times New Roman" w:hAnsi="Times New Roman" w:cs="Times New Roman"/>
          <w:sz w:val="26"/>
          <w:szCs w:val="26"/>
        </w:rPr>
        <w:t xml:space="preserve">учителя, работающие </w:t>
      </w:r>
      <w:r w:rsidRPr="00D503E1">
        <w:rPr>
          <w:rFonts w:ascii="Times New Roman" w:hAnsi="Times New Roman" w:cs="Times New Roman"/>
          <w:sz w:val="26"/>
          <w:szCs w:val="26"/>
        </w:rPr>
        <w:t>в других субъектах Российской Федерации</w:t>
      </w:r>
      <w:r w:rsidR="009C12FD" w:rsidRPr="00D503E1">
        <w:rPr>
          <w:rFonts w:ascii="Times New Roman" w:hAnsi="Times New Roman" w:cs="Times New Roman"/>
          <w:sz w:val="26"/>
          <w:szCs w:val="26"/>
        </w:rPr>
        <w:t xml:space="preserve"> и желающие трудоустроится в Московской области </w:t>
      </w:r>
      <w:r w:rsidRPr="00D503E1">
        <w:rPr>
          <w:rFonts w:ascii="Times New Roman" w:hAnsi="Times New Roman" w:cs="Times New Roman"/>
          <w:sz w:val="26"/>
          <w:szCs w:val="26"/>
        </w:rPr>
        <w:t xml:space="preserve">– в заявлении на участие в социальной ипотеке указывают желаемое место работы </w:t>
      </w:r>
      <w:r>
        <w:rPr>
          <w:rFonts w:ascii="Times New Roman" w:hAnsi="Times New Roman" w:cs="Times New Roman"/>
          <w:sz w:val="26"/>
          <w:szCs w:val="26"/>
        </w:rPr>
        <w:t xml:space="preserve">в Московской области </w:t>
      </w:r>
      <w:r w:rsidRPr="00D503E1">
        <w:rPr>
          <w:rFonts w:ascii="Times New Roman" w:hAnsi="Times New Roman" w:cs="Times New Roman"/>
          <w:sz w:val="26"/>
          <w:szCs w:val="26"/>
        </w:rPr>
        <w:t>из списка вакансий</w:t>
      </w:r>
      <w:r>
        <w:rPr>
          <w:rFonts w:ascii="Times New Roman" w:hAnsi="Times New Roman" w:cs="Times New Roman"/>
          <w:sz w:val="26"/>
          <w:szCs w:val="26"/>
        </w:rPr>
        <w:t xml:space="preserve"> учителей</w:t>
      </w:r>
      <w:r w:rsidRPr="00D503E1">
        <w:rPr>
          <w:rFonts w:ascii="Times New Roman" w:hAnsi="Times New Roman" w:cs="Times New Roman"/>
          <w:sz w:val="26"/>
          <w:szCs w:val="26"/>
        </w:rPr>
        <w:t>, размещенных на сайте Министерства образования Московской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Pr="006B6F5F">
          <w:rPr>
            <w:rStyle w:val="ac"/>
            <w:rFonts w:ascii="Times New Roman" w:hAnsi="Times New Roman" w:cs="Times New Roman"/>
            <w:sz w:val="26"/>
            <w:szCs w:val="26"/>
          </w:rPr>
          <w:t>http://mo.mosreg.ru/deyatelnost/meropriyatiya/privlechenie_uchiteley_v_moskovskuyu_oblast_s</w:t>
        </w:r>
      </w:hyperlink>
      <w:r>
        <w:rPr>
          <w:rFonts w:ascii="Times New Roman" w:hAnsi="Times New Roman" w:cs="Times New Roman"/>
          <w:sz w:val="26"/>
          <w:szCs w:val="26"/>
        </w:rPr>
        <w:t>);</w:t>
      </w:r>
    </w:p>
    <w:p w:rsidR="00D503E1" w:rsidRPr="00D503E1" w:rsidRDefault="00D503E1" w:rsidP="009C12FD">
      <w:pPr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503E1">
        <w:rPr>
          <w:rFonts w:ascii="Times New Roman" w:hAnsi="Times New Roman" w:cs="Times New Roman"/>
          <w:sz w:val="26"/>
          <w:szCs w:val="26"/>
        </w:rPr>
        <w:t>учителя, уже работающие в Подмосковье и не имеющие жилья на территории Московской области – в заявлении на участие в социальной ипотеке указывают фактическое место работы в образовательной организации Московской области.</w:t>
      </w:r>
    </w:p>
    <w:p w:rsidR="009C12FD" w:rsidRDefault="009C12FD" w:rsidP="007829ED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06644" w:rsidRDefault="00C06644" w:rsidP="00E07E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41BE1" w:rsidRPr="007829ED" w:rsidRDefault="00841BE1" w:rsidP="00E07EF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829ED">
        <w:rPr>
          <w:rFonts w:ascii="Times New Roman" w:hAnsi="Times New Roman" w:cs="Times New Roman"/>
          <w:b/>
          <w:bCs/>
          <w:sz w:val="26"/>
          <w:szCs w:val="26"/>
        </w:rPr>
        <w:t>Критерии  участия</w:t>
      </w:r>
    </w:p>
    <w:p w:rsidR="00C06644" w:rsidRDefault="00C06644" w:rsidP="00E07E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4537"/>
        <w:gridCol w:w="5953"/>
      </w:tblGrid>
      <w:tr w:rsidR="00C06644" w:rsidRPr="007829ED" w:rsidTr="007829E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C06644" w:rsidRPr="007829ED" w:rsidRDefault="00C06644" w:rsidP="0001340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9ED">
              <w:rPr>
                <w:rFonts w:ascii="Times New Roman" w:hAnsi="Times New Roman" w:cs="Times New Roman"/>
                <w:b/>
              </w:rPr>
              <w:t>УСЛОВИЯ  УЧАСТИЯ</w:t>
            </w:r>
          </w:p>
        </w:tc>
        <w:tc>
          <w:tcPr>
            <w:tcW w:w="5953" w:type="dxa"/>
            <w:shd w:val="clear" w:color="auto" w:fill="auto"/>
          </w:tcPr>
          <w:p w:rsidR="00C06644" w:rsidRPr="007829ED" w:rsidRDefault="00C06644" w:rsidP="0001340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9ED">
              <w:rPr>
                <w:rFonts w:ascii="Times New Roman" w:hAnsi="Times New Roman" w:cs="Times New Roman"/>
                <w:b/>
              </w:rPr>
              <w:t>КРИТЕРИИ  ОТБОРА  УЧИТЕЛЕЙ</w:t>
            </w:r>
          </w:p>
        </w:tc>
      </w:tr>
      <w:tr w:rsidR="00C06644" w:rsidRPr="007829ED" w:rsidTr="007829ED">
        <w:tc>
          <w:tcPr>
            <w:tcW w:w="4537" w:type="dxa"/>
            <w:shd w:val="clear" w:color="auto" w:fill="auto"/>
          </w:tcPr>
          <w:p w:rsidR="00C06644" w:rsidRPr="005A1D14" w:rsidRDefault="00D503E1" w:rsidP="00C06644">
            <w:pPr>
              <w:pStyle w:val="a4"/>
              <w:tabs>
                <w:tab w:val="left" w:pos="993"/>
              </w:tabs>
              <w:spacing w:line="228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1D1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C06644" w:rsidRPr="005A1D14">
              <w:rPr>
                <w:rFonts w:ascii="Times New Roman" w:hAnsi="Times New Roman"/>
                <w:b/>
                <w:sz w:val="24"/>
                <w:szCs w:val="24"/>
              </w:rPr>
              <w:t>чителя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06644" w:rsidRPr="005A1D1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06644" w:rsidRPr="005A1D14" w:rsidRDefault="00C06644" w:rsidP="00535A62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D14">
              <w:rPr>
                <w:rFonts w:ascii="Times New Roman" w:hAnsi="Times New Roman"/>
                <w:b/>
                <w:sz w:val="24"/>
                <w:szCs w:val="24"/>
              </w:rPr>
              <w:t xml:space="preserve">начальных классов,  </w:t>
            </w:r>
          </w:p>
          <w:p w:rsidR="00C06644" w:rsidRPr="005A1D14" w:rsidRDefault="00C06644" w:rsidP="00535A62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D14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математики, </w:t>
            </w:r>
          </w:p>
          <w:p w:rsidR="00C06644" w:rsidRPr="005A1D14" w:rsidRDefault="00C06644" w:rsidP="00535A62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D14">
              <w:rPr>
                <w:rFonts w:ascii="Times New Roman" w:hAnsi="Times New Roman"/>
                <w:b/>
                <w:sz w:val="24"/>
                <w:szCs w:val="24"/>
              </w:rPr>
              <w:t xml:space="preserve">русского языка и литературы, </w:t>
            </w:r>
          </w:p>
          <w:p w:rsidR="00C06644" w:rsidRPr="005A1D14" w:rsidRDefault="00C06644" w:rsidP="00535A62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D14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английского языка </w:t>
            </w:r>
          </w:p>
          <w:p w:rsidR="00C06644" w:rsidRPr="005A1D14" w:rsidRDefault="00C06644" w:rsidP="000134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44" w:rsidRPr="005A1D14" w:rsidRDefault="00535A62" w:rsidP="000134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14">
              <w:rPr>
                <w:rFonts w:ascii="Times New Roman" w:hAnsi="Times New Roman" w:cs="Times New Roman"/>
                <w:sz w:val="24"/>
                <w:szCs w:val="24"/>
              </w:rPr>
              <w:t>Имеющие:</w:t>
            </w:r>
          </w:p>
          <w:p w:rsidR="00C06644" w:rsidRPr="005A1D14" w:rsidRDefault="00C06644" w:rsidP="00013408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line="228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5A1D14">
              <w:rPr>
                <w:rFonts w:ascii="Times New Roman" w:hAnsi="Times New Roman"/>
                <w:b/>
                <w:sz w:val="24"/>
                <w:szCs w:val="24"/>
              </w:rPr>
              <w:t>педагогический стаж не менее 5 лет</w:t>
            </w:r>
            <w:r w:rsidRPr="005A1D1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06644" w:rsidRPr="005A1D14" w:rsidRDefault="00C06644" w:rsidP="00013408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wordWrap/>
              <w:spacing w:line="228" w:lineRule="auto"/>
              <w:ind w:left="34" w:firstLine="0"/>
              <w:rPr>
                <w:rStyle w:val="CharAttribute4"/>
                <w:rFonts w:eastAsia="Batang"/>
                <w:sz w:val="24"/>
                <w:szCs w:val="24"/>
                <w:lang w:val="ru-RU"/>
              </w:rPr>
            </w:pPr>
            <w:r w:rsidRPr="005A1D14">
              <w:rPr>
                <w:rStyle w:val="CharAttribute4"/>
                <w:rFonts w:eastAsia="Batang"/>
                <w:b/>
                <w:sz w:val="24"/>
                <w:szCs w:val="24"/>
                <w:lang w:val="ru-RU"/>
              </w:rPr>
              <w:t>возраст  до 45 лет</w:t>
            </w:r>
            <w:r w:rsidRPr="005A1D14">
              <w:rPr>
                <w:rStyle w:val="CharAttribute4"/>
                <w:rFonts w:eastAsia="Batang"/>
                <w:sz w:val="24"/>
                <w:szCs w:val="24"/>
                <w:lang w:val="ru-RU"/>
              </w:rPr>
              <w:t>;</w:t>
            </w:r>
          </w:p>
          <w:p w:rsidR="00C06644" w:rsidRPr="005A1D14" w:rsidRDefault="00C06644" w:rsidP="00013408">
            <w:pPr>
              <w:pStyle w:val="a3"/>
              <w:numPr>
                <w:ilvl w:val="0"/>
                <w:numId w:val="1"/>
              </w:numPr>
              <w:tabs>
                <w:tab w:val="left" w:pos="459"/>
                <w:tab w:val="left" w:pos="742"/>
              </w:tabs>
              <w:wordWrap/>
              <w:spacing w:line="228" w:lineRule="auto"/>
              <w:ind w:left="34" w:firstLine="0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5A1D14">
              <w:rPr>
                <w:rStyle w:val="CharAttribute4"/>
                <w:rFonts w:eastAsia="Batang"/>
                <w:b/>
                <w:sz w:val="24"/>
                <w:szCs w:val="24"/>
                <w:lang w:val="ru-RU"/>
              </w:rPr>
              <w:t>гражданство Российской Федерации</w:t>
            </w:r>
            <w:r w:rsidR="009C12FD">
              <w:rPr>
                <w:rStyle w:val="CharAttribute4"/>
                <w:rFonts w:eastAsia="Batang"/>
                <w:b/>
                <w:sz w:val="24"/>
                <w:szCs w:val="24"/>
                <w:lang w:val="ru-RU"/>
              </w:rPr>
              <w:t xml:space="preserve"> (у всех членов семьи)</w:t>
            </w:r>
            <w:r w:rsidRPr="005A1D14">
              <w:rPr>
                <w:rStyle w:val="CharAttribute4"/>
                <w:rFonts w:eastAsia="Batang"/>
                <w:sz w:val="24"/>
                <w:szCs w:val="24"/>
                <w:lang w:val="ru-RU"/>
              </w:rPr>
              <w:t>;</w:t>
            </w:r>
          </w:p>
          <w:p w:rsidR="00C06644" w:rsidRPr="005A1D14" w:rsidRDefault="00C06644" w:rsidP="00013408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wordWrap/>
              <w:spacing w:line="228" w:lineRule="auto"/>
              <w:ind w:left="34" w:firstLine="0"/>
              <w:rPr>
                <w:rStyle w:val="CharAttribute4"/>
                <w:rFonts w:eastAsia="Batang"/>
                <w:sz w:val="24"/>
                <w:szCs w:val="24"/>
                <w:lang w:val="ru-RU"/>
              </w:rPr>
            </w:pPr>
            <w:r w:rsidRPr="005A1D14">
              <w:rPr>
                <w:rStyle w:val="CharAttribute4"/>
                <w:rFonts w:eastAsia="Batang"/>
                <w:b/>
                <w:sz w:val="24"/>
                <w:szCs w:val="24"/>
                <w:lang w:val="ru-RU"/>
              </w:rPr>
              <w:t>отсутствие жилого помещения</w:t>
            </w:r>
            <w:r w:rsidRPr="005A1D14">
              <w:rPr>
                <w:rStyle w:val="CharAttribute4"/>
                <w:rFonts w:eastAsia="Batang"/>
                <w:sz w:val="24"/>
                <w:szCs w:val="24"/>
                <w:lang w:val="ru-RU"/>
              </w:rPr>
              <w:t xml:space="preserve"> (доли жилого помещения) </w:t>
            </w:r>
            <w:r w:rsidRPr="005A1D14">
              <w:rPr>
                <w:rStyle w:val="CharAttribute4"/>
                <w:rFonts w:eastAsia="Batang"/>
                <w:b/>
                <w:sz w:val="24"/>
                <w:szCs w:val="24"/>
                <w:lang w:val="ru-RU"/>
              </w:rPr>
              <w:t xml:space="preserve">в Московской области </w:t>
            </w:r>
            <w:r w:rsidRPr="005A1D14">
              <w:rPr>
                <w:rStyle w:val="CharAttribute4"/>
                <w:rFonts w:eastAsia="Batang"/>
                <w:sz w:val="24"/>
                <w:szCs w:val="24"/>
                <w:lang w:val="ru-RU"/>
              </w:rPr>
              <w:t>на праве собственности или жилого помещения по договору социального найма, в том числе и у членов семьи;</w:t>
            </w:r>
          </w:p>
          <w:p w:rsidR="00C06644" w:rsidRPr="005A1D14" w:rsidRDefault="00C06644" w:rsidP="00013408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wordWrap/>
              <w:spacing w:line="228" w:lineRule="auto"/>
              <w:ind w:left="34" w:firstLine="0"/>
              <w:rPr>
                <w:rStyle w:val="CharAttribute4"/>
                <w:rFonts w:eastAsia="Batang"/>
                <w:sz w:val="24"/>
                <w:szCs w:val="24"/>
                <w:lang w:val="ru-RU"/>
              </w:rPr>
            </w:pPr>
            <w:r w:rsidRPr="005A1D14">
              <w:rPr>
                <w:rStyle w:val="CharAttribute4"/>
                <w:rFonts w:eastAsia="Batang"/>
                <w:b/>
                <w:sz w:val="24"/>
                <w:szCs w:val="24"/>
                <w:lang w:val="ru-RU"/>
              </w:rPr>
              <w:t>возможность получения ипотечного жилищного кредита</w:t>
            </w:r>
            <w:r w:rsidRPr="005A1D14">
              <w:rPr>
                <w:rStyle w:val="CharAttribute4"/>
                <w:rFonts w:eastAsia="Batang"/>
                <w:sz w:val="24"/>
                <w:szCs w:val="24"/>
                <w:lang w:val="ru-RU"/>
              </w:rPr>
              <w:t xml:space="preserve"> (соответствующий уровень доходов,  положительная кредитная история);</w:t>
            </w:r>
          </w:p>
          <w:p w:rsidR="00C06644" w:rsidRPr="005A1D14" w:rsidRDefault="00C06644" w:rsidP="00013408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wordWrap/>
              <w:spacing w:line="228" w:lineRule="auto"/>
              <w:ind w:left="34" w:firstLine="0"/>
              <w:rPr>
                <w:rStyle w:val="CharAttribute4"/>
                <w:rFonts w:eastAsia="Batang"/>
                <w:sz w:val="24"/>
                <w:szCs w:val="24"/>
                <w:lang w:val="ru-RU"/>
              </w:rPr>
            </w:pPr>
            <w:r w:rsidRPr="005A1D14">
              <w:rPr>
                <w:rStyle w:val="CharAttribute4"/>
                <w:rFonts w:eastAsia="Batang"/>
                <w:b/>
                <w:sz w:val="24"/>
                <w:szCs w:val="24"/>
                <w:lang w:val="ru-RU"/>
              </w:rPr>
              <w:t>согласие на заключение соглашения</w:t>
            </w:r>
            <w:r w:rsidRPr="005A1D14">
              <w:rPr>
                <w:rStyle w:val="CharAttribute4"/>
                <w:rFonts w:eastAsia="Batang"/>
                <w:sz w:val="24"/>
                <w:szCs w:val="24"/>
                <w:lang w:val="ru-RU"/>
              </w:rPr>
              <w:t xml:space="preserve"> по осуществлению трудовой деятельности  в образовательной организации </w:t>
            </w:r>
            <w:r w:rsidR="00D503E1">
              <w:rPr>
                <w:rStyle w:val="CharAttribute4"/>
                <w:rFonts w:eastAsia="Batang"/>
                <w:sz w:val="24"/>
                <w:szCs w:val="24"/>
                <w:lang w:val="ru-RU"/>
              </w:rPr>
              <w:t>Московской области</w:t>
            </w:r>
            <w:r w:rsidRPr="005A1D14">
              <w:rPr>
                <w:rStyle w:val="CharAttribute4"/>
                <w:rFonts w:eastAsia="Batang"/>
                <w:sz w:val="24"/>
                <w:szCs w:val="24"/>
                <w:lang w:val="ru-RU"/>
              </w:rPr>
              <w:t xml:space="preserve"> </w:t>
            </w:r>
            <w:r w:rsidRPr="005A1D14">
              <w:rPr>
                <w:rStyle w:val="CharAttribute4"/>
                <w:rFonts w:eastAsia="Batang"/>
                <w:b/>
                <w:sz w:val="24"/>
                <w:szCs w:val="24"/>
                <w:lang w:val="ru-RU"/>
              </w:rPr>
              <w:t>на срок не менее 10 лет</w:t>
            </w:r>
            <w:r w:rsidRPr="005A1D14">
              <w:rPr>
                <w:rStyle w:val="CharAttribute4"/>
                <w:rFonts w:eastAsia="Batang"/>
                <w:sz w:val="24"/>
                <w:szCs w:val="24"/>
                <w:lang w:val="ru-RU"/>
              </w:rPr>
              <w:t xml:space="preserve"> (в случае прохождения отбора);</w:t>
            </w:r>
          </w:p>
          <w:p w:rsidR="00C06644" w:rsidRPr="005A1D14" w:rsidRDefault="00C06644" w:rsidP="007A6902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wordWrap/>
              <w:spacing w:line="228" w:lineRule="auto"/>
              <w:ind w:left="34" w:firstLine="0"/>
              <w:rPr>
                <w:rFonts w:ascii="Times New Roman"/>
                <w:sz w:val="24"/>
                <w:szCs w:val="24"/>
                <w:lang w:val="ru-RU"/>
              </w:rPr>
            </w:pPr>
            <w:r w:rsidRPr="005A1D14">
              <w:rPr>
                <w:rFonts w:ascii="Times New Roman"/>
                <w:b/>
                <w:sz w:val="24"/>
                <w:szCs w:val="24"/>
                <w:lang w:val="ru-RU"/>
              </w:rPr>
              <w:t>наличие</w:t>
            </w:r>
            <w:r w:rsidRPr="005A1D14">
              <w:rPr>
                <w:rFonts w:ascii="Times New Roman"/>
                <w:sz w:val="24"/>
                <w:szCs w:val="24"/>
                <w:lang w:val="ru-RU"/>
              </w:rPr>
              <w:t xml:space="preserve"> высшей или первой </w:t>
            </w:r>
            <w:r w:rsidRPr="005A1D14">
              <w:rPr>
                <w:rFonts w:ascii="Times New Roman"/>
                <w:b/>
                <w:sz w:val="24"/>
                <w:szCs w:val="24"/>
                <w:lang w:val="ru-RU"/>
              </w:rPr>
              <w:t>квалификационной категории</w:t>
            </w:r>
            <w:r w:rsidRPr="005A1D14">
              <w:rPr>
                <w:rFonts w:ascii="Times New Roman"/>
                <w:sz w:val="24"/>
                <w:szCs w:val="24"/>
                <w:lang w:val="ru-RU"/>
              </w:rPr>
              <w:t xml:space="preserve"> по должности «учитель» </w:t>
            </w:r>
          </w:p>
        </w:tc>
        <w:tc>
          <w:tcPr>
            <w:tcW w:w="5953" w:type="dxa"/>
            <w:shd w:val="clear" w:color="auto" w:fill="auto"/>
          </w:tcPr>
          <w:p w:rsidR="00C06644" w:rsidRPr="005A1D14" w:rsidRDefault="00C06644" w:rsidP="000134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1D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Оформляется </w:t>
            </w:r>
            <w:r w:rsidRPr="005A1D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Портфолио</w:t>
            </w:r>
            <w:r w:rsidR="00D503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объемом не более 20 стр.</w:t>
            </w:r>
          </w:p>
          <w:p w:rsidR="00C06644" w:rsidRPr="005A1D14" w:rsidRDefault="00C06644" w:rsidP="000134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1D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D503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справки, </w:t>
            </w:r>
            <w:r w:rsidRPr="005A1D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копии документов, наград, рекомендации, характеристики)</w:t>
            </w:r>
          </w:p>
          <w:p w:rsidR="00C06644" w:rsidRPr="005A1D14" w:rsidRDefault="00C06644" w:rsidP="0001340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44" w:rsidRPr="005A1D14" w:rsidRDefault="00C06644" w:rsidP="00C0664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wordWrap/>
              <w:spacing w:line="228" w:lineRule="auto"/>
              <w:ind w:left="34" w:hanging="1"/>
              <w:rPr>
                <w:rFonts w:ascii="Times New Roman"/>
                <w:sz w:val="24"/>
                <w:szCs w:val="24"/>
                <w:lang w:val="ru-RU"/>
              </w:rPr>
            </w:pPr>
            <w:r w:rsidRPr="005A1D14">
              <w:rPr>
                <w:rFonts w:ascii="Times New Roman"/>
                <w:sz w:val="24"/>
                <w:szCs w:val="24"/>
                <w:lang w:val="ru-RU"/>
              </w:rPr>
              <w:t>соответствие требованиям по должности «учитель» (</w:t>
            </w:r>
            <w:r w:rsidRPr="005A1D14">
              <w:rPr>
                <w:rFonts w:ascii="Times New Roman"/>
                <w:b/>
                <w:sz w:val="24"/>
                <w:szCs w:val="24"/>
                <w:lang w:val="ru-RU"/>
              </w:rPr>
              <w:t>отсутствие судимости</w:t>
            </w:r>
            <w:r w:rsidRPr="005A1D14">
              <w:rPr>
                <w:rFonts w:ascii="Times New Roman"/>
                <w:sz w:val="24"/>
                <w:szCs w:val="24"/>
                <w:lang w:val="ru-RU"/>
              </w:rPr>
              <w:t xml:space="preserve">/фактов привлечения к уголовной ответственности, </w:t>
            </w:r>
            <w:r w:rsidRPr="005A1D14">
              <w:rPr>
                <w:rFonts w:ascii="Times New Roman"/>
                <w:b/>
                <w:sz w:val="24"/>
                <w:szCs w:val="24"/>
                <w:lang w:val="ru-RU"/>
              </w:rPr>
              <w:t>медицинское заключение о состоянии здоровья, педагогическое образование</w:t>
            </w:r>
            <w:r w:rsidRPr="005A1D14">
              <w:rPr>
                <w:rFonts w:ascii="Times New Roman"/>
                <w:sz w:val="24"/>
                <w:szCs w:val="24"/>
                <w:lang w:val="ru-RU"/>
              </w:rPr>
              <w:t>);</w:t>
            </w:r>
          </w:p>
          <w:p w:rsidR="00C06644" w:rsidRPr="005A1D14" w:rsidRDefault="00C06644" w:rsidP="00C0664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wordWrap/>
              <w:spacing w:line="228" w:lineRule="auto"/>
              <w:ind w:left="34" w:hanging="1"/>
              <w:rPr>
                <w:rFonts w:ascii="Times New Roman"/>
                <w:sz w:val="24"/>
                <w:szCs w:val="24"/>
                <w:lang w:val="ru-RU"/>
              </w:rPr>
            </w:pPr>
            <w:r w:rsidRPr="005A1D14">
              <w:rPr>
                <w:rFonts w:ascii="Times New Roman"/>
                <w:sz w:val="24"/>
                <w:szCs w:val="24"/>
                <w:lang w:val="ru-RU"/>
              </w:rPr>
              <w:t xml:space="preserve">высокие </w:t>
            </w:r>
            <w:r w:rsidRPr="005A1D14">
              <w:rPr>
                <w:rFonts w:ascii="Times New Roman"/>
                <w:b/>
                <w:sz w:val="24"/>
                <w:szCs w:val="24"/>
                <w:lang w:val="ru-RU"/>
              </w:rPr>
              <w:t xml:space="preserve">результаты </w:t>
            </w:r>
            <w:r w:rsidRPr="005A1D14">
              <w:rPr>
                <w:rFonts w:ascii="Times New Roman"/>
                <w:sz w:val="24"/>
                <w:szCs w:val="24"/>
                <w:lang w:val="ru-RU"/>
              </w:rPr>
              <w:t xml:space="preserve">учебных </w:t>
            </w:r>
            <w:r w:rsidRPr="005A1D14">
              <w:rPr>
                <w:rFonts w:ascii="Times New Roman"/>
                <w:b/>
                <w:sz w:val="24"/>
                <w:szCs w:val="24"/>
                <w:lang w:val="ru-RU"/>
              </w:rPr>
              <w:t>достижений обучающихся</w:t>
            </w:r>
            <w:r w:rsidRPr="005A1D14">
              <w:rPr>
                <w:rFonts w:ascii="Times New Roman"/>
                <w:sz w:val="24"/>
                <w:szCs w:val="24"/>
                <w:lang w:val="ru-RU"/>
              </w:rPr>
              <w:t xml:space="preserve"> и/или их позитивная  динамика               </w:t>
            </w:r>
            <w:r w:rsidRPr="005A1D14">
              <w:rPr>
                <w:rFonts w:ascii="Times New Roman"/>
                <w:b/>
                <w:sz w:val="24"/>
                <w:szCs w:val="24"/>
                <w:lang w:val="ru-RU"/>
              </w:rPr>
              <w:t>за последние три года</w:t>
            </w:r>
            <w:r w:rsidRPr="005A1D14">
              <w:rPr>
                <w:rFonts w:ascii="Times New Roman"/>
                <w:sz w:val="24"/>
                <w:szCs w:val="24"/>
                <w:lang w:val="ru-RU"/>
              </w:rPr>
              <w:t xml:space="preserve">; </w:t>
            </w:r>
          </w:p>
          <w:p w:rsidR="00C06644" w:rsidRPr="005A1D14" w:rsidRDefault="00C06644" w:rsidP="00C0664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wordWrap/>
              <w:spacing w:line="228" w:lineRule="auto"/>
              <w:ind w:left="34" w:hanging="1"/>
              <w:rPr>
                <w:rFonts w:ascii="Times New Roman"/>
                <w:sz w:val="24"/>
                <w:szCs w:val="24"/>
                <w:lang w:val="ru-RU"/>
              </w:rPr>
            </w:pPr>
            <w:r w:rsidRPr="005A1D14">
              <w:rPr>
                <w:rFonts w:ascii="Times New Roman"/>
                <w:sz w:val="24"/>
                <w:szCs w:val="24"/>
                <w:lang w:val="ru-RU"/>
              </w:rPr>
              <w:t xml:space="preserve">высокие </w:t>
            </w:r>
            <w:r w:rsidRPr="005A1D14">
              <w:rPr>
                <w:rFonts w:ascii="Times New Roman"/>
                <w:b/>
                <w:sz w:val="24"/>
                <w:szCs w:val="24"/>
                <w:lang w:val="ru-RU"/>
              </w:rPr>
              <w:t>результаты внеурочной деятельности</w:t>
            </w:r>
            <w:r w:rsidRPr="005A1D14">
              <w:rPr>
                <w:rFonts w:ascii="Times New Roman"/>
                <w:sz w:val="24"/>
                <w:szCs w:val="24"/>
                <w:lang w:val="ru-RU"/>
              </w:rPr>
              <w:t xml:space="preserve">  обучающихся;</w:t>
            </w:r>
          </w:p>
          <w:p w:rsidR="00C06644" w:rsidRPr="005A1D14" w:rsidRDefault="00C06644" w:rsidP="00C0664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wordWrap/>
              <w:spacing w:line="228" w:lineRule="auto"/>
              <w:ind w:left="34" w:hanging="1"/>
              <w:rPr>
                <w:rFonts w:ascii="Times New Roman"/>
                <w:sz w:val="24"/>
                <w:szCs w:val="24"/>
                <w:lang w:val="ru-RU"/>
              </w:rPr>
            </w:pPr>
            <w:r w:rsidRPr="005A1D14">
              <w:rPr>
                <w:rFonts w:ascii="Times New Roman"/>
                <w:sz w:val="24"/>
                <w:szCs w:val="24"/>
                <w:lang w:val="ru-RU"/>
              </w:rPr>
              <w:t xml:space="preserve">высокое </w:t>
            </w:r>
            <w:r w:rsidRPr="005A1D14">
              <w:rPr>
                <w:rFonts w:ascii="Times New Roman"/>
                <w:b/>
                <w:sz w:val="24"/>
                <w:szCs w:val="24"/>
                <w:lang w:val="ru-RU"/>
              </w:rPr>
              <w:t>качество организации образовательного процесса</w:t>
            </w:r>
            <w:r w:rsidRPr="005A1D14">
              <w:rPr>
                <w:rFonts w:ascii="Times New Roman"/>
                <w:sz w:val="24"/>
                <w:szCs w:val="24"/>
                <w:lang w:val="ru-RU"/>
              </w:rPr>
              <w:t xml:space="preserve"> на основе эффективного использования современных образовательных технологий;</w:t>
            </w:r>
          </w:p>
          <w:p w:rsidR="00C06644" w:rsidRPr="005A1D14" w:rsidRDefault="00C06644" w:rsidP="00C0664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wordWrap/>
              <w:spacing w:line="228" w:lineRule="auto"/>
              <w:ind w:left="34" w:hanging="1"/>
              <w:rPr>
                <w:rFonts w:ascii="Times New Roman"/>
                <w:sz w:val="24"/>
                <w:szCs w:val="24"/>
                <w:lang w:val="ru-RU"/>
              </w:rPr>
            </w:pPr>
            <w:r w:rsidRPr="005A1D14">
              <w:rPr>
                <w:rFonts w:ascii="Times New Roman"/>
                <w:b/>
                <w:sz w:val="24"/>
                <w:szCs w:val="24"/>
                <w:lang w:val="ru-RU"/>
              </w:rPr>
              <w:t>непрерывное профессиональное развитие</w:t>
            </w:r>
            <w:r w:rsidRPr="005A1D14">
              <w:rPr>
                <w:rFonts w:ascii="Times New Roman"/>
                <w:sz w:val="24"/>
                <w:szCs w:val="24"/>
                <w:lang w:val="ru-RU"/>
              </w:rPr>
              <w:t xml:space="preserve"> учителя (повышение квалификации, распространение педагогического опыта на региональном и федеральном уровнях, участие             в работе сетевых профессиональных сообществ, участие              в конкурсах профессионального мастерства, работа                      в профессиональных объединениях и ассоциациях педагогов регионального уровня);</w:t>
            </w:r>
          </w:p>
          <w:p w:rsidR="00C06644" w:rsidRPr="005A1D14" w:rsidRDefault="00C06644" w:rsidP="00C0664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wordWrap/>
              <w:spacing w:line="228" w:lineRule="auto"/>
              <w:ind w:left="34" w:hanging="1"/>
              <w:rPr>
                <w:rFonts w:ascii="Times New Roman"/>
                <w:sz w:val="24"/>
                <w:szCs w:val="24"/>
                <w:lang w:val="ru-RU"/>
              </w:rPr>
            </w:pPr>
            <w:r w:rsidRPr="005A1D14">
              <w:rPr>
                <w:rFonts w:ascii="Times New Roman"/>
                <w:b/>
                <w:sz w:val="24"/>
                <w:szCs w:val="24"/>
                <w:lang w:val="ru-RU"/>
              </w:rPr>
              <w:t>признание государством и общественностью высоких результатов деятельности</w:t>
            </w:r>
            <w:r w:rsidRPr="005A1D14">
              <w:rPr>
                <w:rFonts w:ascii="Times New Roman"/>
                <w:sz w:val="24"/>
                <w:szCs w:val="24"/>
                <w:lang w:val="ru-RU"/>
              </w:rPr>
              <w:t xml:space="preserve"> учителя (наличие государственных и ведомственных наград, грамот, сертификатов, публикаций, положительных отзывов, характеристик с последнего места работы и прочее).</w:t>
            </w:r>
          </w:p>
          <w:p w:rsidR="00C06644" w:rsidRPr="005A1D14" w:rsidRDefault="00C06644" w:rsidP="00013408">
            <w:pPr>
              <w:spacing w:line="228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644" w:rsidRPr="005A1D14" w:rsidRDefault="00C06644" w:rsidP="00013408">
            <w:pPr>
              <w:spacing w:line="20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07EFC" w:rsidRDefault="00E07EFC" w:rsidP="00E07EF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37938" w:rsidRDefault="00537938" w:rsidP="00537938">
      <w:pPr>
        <w:tabs>
          <w:tab w:val="left" w:pos="1092"/>
        </w:tabs>
        <w:rPr>
          <w:rFonts w:ascii="Times New Roman" w:hAnsi="Times New Roman" w:cs="Times New Roman"/>
          <w:sz w:val="26"/>
          <w:szCs w:val="26"/>
        </w:rPr>
      </w:pPr>
    </w:p>
    <w:p w:rsidR="00397CEA" w:rsidRDefault="00397CEA" w:rsidP="00683A4C">
      <w:pPr>
        <w:tabs>
          <w:tab w:val="left" w:pos="109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46E19" w:rsidRDefault="00346E19" w:rsidP="00683A4C">
      <w:pPr>
        <w:tabs>
          <w:tab w:val="left" w:pos="109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ЭТАПЫ   ОТБОРА</w:t>
      </w:r>
    </w:p>
    <w:p w:rsidR="00346E19" w:rsidRDefault="00346E19" w:rsidP="00BC0D31">
      <w:pPr>
        <w:tabs>
          <w:tab w:val="left" w:pos="109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высококвалифицированных специалистов (учителей) </w:t>
      </w:r>
    </w:p>
    <w:p w:rsidR="00346E19" w:rsidRDefault="00346E19" w:rsidP="00BC0D31">
      <w:pPr>
        <w:tabs>
          <w:tab w:val="left" w:pos="109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участия в Социальной ипотеке</w:t>
      </w:r>
    </w:p>
    <w:p w:rsidR="00346E19" w:rsidRDefault="00346E19" w:rsidP="00BC0D31">
      <w:pPr>
        <w:tabs>
          <w:tab w:val="left" w:pos="109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4536"/>
        <w:gridCol w:w="4253"/>
      </w:tblGrid>
      <w:tr w:rsidR="002C30B1" w:rsidTr="002C30B1">
        <w:tc>
          <w:tcPr>
            <w:tcW w:w="817" w:type="dxa"/>
            <w:vMerge w:val="restart"/>
          </w:tcPr>
          <w:p w:rsidR="002C30B1" w:rsidRDefault="002C30B1" w:rsidP="00397CEA">
            <w:pPr>
              <w:tabs>
                <w:tab w:val="left" w:pos="1092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3B07EF" w:rsidRDefault="003B07EF" w:rsidP="00397CEA">
            <w:pPr>
              <w:tabs>
                <w:tab w:val="left" w:pos="1092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7EF" w:rsidRPr="00346E19" w:rsidRDefault="003B07EF" w:rsidP="00397CEA">
            <w:pPr>
              <w:tabs>
                <w:tab w:val="left" w:pos="1092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0B1" w:rsidRPr="00346E19" w:rsidRDefault="002C30B1" w:rsidP="00397CEA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line="228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учителем </w:t>
            </w:r>
            <w:r w:rsidRPr="00346E19">
              <w:rPr>
                <w:rFonts w:ascii="Times New Roman" w:hAnsi="Times New Roman"/>
                <w:sz w:val="24"/>
                <w:szCs w:val="24"/>
              </w:rPr>
              <w:t xml:space="preserve"> пакета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>в Министерство образования Московской области</w:t>
            </w:r>
          </w:p>
        </w:tc>
        <w:tc>
          <w:tcPr>
            <w:tcW w:w="4253" w:type="dxa"/>
          </w:tcPr>
          <w:p w:rsidR="002C30B1" w:rsidRPr="00346E19" w:rsidRDefault="002C30B1" w:rsidP="00683A4C">
            <w:pPr>
              <w:tabs>
                <w:tab w:val="left" w:pos="459"/>
              </w:tabs>
              <w:spacing w:line="228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представляется ВЕСЬ пакет документов </w:t>
            </w:r>
            <w:r w:rsidR="00397CEA">
              <w:rPr>
                <w:rFonts w:ascii="Times New Roman" w:hAnsi="Times New Roman" w:cs="Times New Roman"/>
                <w:sz w:val="24"/>
                <w:szCs w:val="24"/>
              </w:rPr>
              <w:t xml:space="preserve">вместе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портфолио </w:t>
            </w:r>
            <w:r w:rsidRPr="002C30B1">
              <w:rPr>
                <w:rFonts w:ascii="Times New Roman" w:hAnsi="Times New Roman" w:cs="Times New Roman"/>
              </w:rPr>
              <w:t>(все заявления, согласия, анкеты должны быть оформлены в установленном порядке согласно перечню документов)</w:t>
            </w:r>
          </w:p>
        </w:tc>
      </w:tr>
      <w:tr w:rsidR="002C30B1" w:rsidTr="002C30B1">
        <w:tc>
          <w:tcPr>
            <w:tcW w:w="817" w:type="dxa"/>
            <w:vMerge/>
          </w:tcPr>
          <w:p w:rsidR="002C30B1" w:rsidRPr="00346E19" w:rsidRDefault="002C30B1" w:rsidP="00397CEA">
            <w:pPr>
              <w:tabs>
                <w:tab w:val="left" w:pos="1092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0B1" w:rsidRPr="00610EB6" w:rsidRDefault="002C30B1" w:rsidP="00397CEA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line="228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направляется в Министерство строительного комплекса Московской области для проведения предварительной проверки</w:t>
            </w:r>
          </w:p>
        </w:tc>
        <w:tc>
          <w:tcPr>
            <w:tcW w:w="4253" w:type="dxa"/>
          </w:tcPr>
          <w:p w:rsidR="002C30B1" w:rsidRDefault="002C30B1" w:rsidP="00397CEA">
            <w:pPr>
              <w:tabs>
                <w:tab w:val="left" w:pos="459"/>
              </w:tabs>
              <w:spacing w:line="228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проверка:</w:t>
            </w:r>
          </w:p>
          <w:p w:rsidR="002C30B1" w:rsidRDefault="002C30B1" w:rsidP="00397CEA">
            <w:pPr>
              <w:tabs>
                <w:tab w:val="left" w:pos="459"/>
              </w:tabs>
              <w:spacing w:line="228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наличие/отсутствие недвижимости в Московской области у всех членов семьи;</w:t>
            </w:r>
          </w:p>
          <w:p w:rsidR="002C30B1" w:rsidRPr="00346E19" w:rsidRDefault="002C30B1" w:rsidP="00397CEA">
            <w:pPr>
              <w:tabs>
                <w:tab w:val="left" w:pos="459"/>
              </w:tabs>
              <w:spacing w:line="228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возможности получения кредита (банки оценивают доход и кредитную историю учителя, дают заключение) </w:t>
            </w:r>
          </w:p>
        </w:tc>
      </w:tr>
      <w:tr w:rsidR="002C30B1" w:rsidTr="002C30B1">
        <w:trPr>
          <w:trHeight w:val="58"/>
        </w:trPr>
        <w:tc>
          <w:tcPr>
            <w:tcW w:w="817" w:type="dxa"/>
            <w:vMerge w:val="restart"/>
          </w:tcPr>
          <w:p w:rsidR="002C30B1" w:rsidRPr="00346E19" w:rsidRDefault="002C30B1" w:rsidP="00397CEA">
            <w:pPr>
              <w:tabs>
                <w:tab w:val="left" w:pos="1092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536" w:type="dxa"/>
          </w:tcPr>
          <w:p w:rsidR="002C30B1" w:rsidRPr="00610EB6" w:rsidRDefault="002C30B1" w:rsidP="00397CEA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28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профессиональной деятельности учителя, представленные в портфолио</w:t>
            </w:r>
          </w:p>
        </w:tc>
        <w:tc>
          <w:tcPr>
            <w:tcW w:w="4253" w:type="dxa"/>
          </w:tcPr>
          <w:p w:rsidR="002C30B1" w:rsidRPr="00610EB6" w:rsidRDefault="002C30B1" w:rsidP="00397CEA">
            <w:pPr>
              <w:tabs>
                <w:tab w:val="left" w:pos="459"/>
              </w:tabs>
              <w:spacing w:line="228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0EB6">
              <w:rPr>
                <w:rFonts w:ascii="Times New Roman" w:hAnsi="Times New Roman" w:cs="Times New Roman"/>
                <w:sz w:val="24"/>
                <w:szCs w:val="24"/>
              </w:rPr>
              <w:t xml:space="preserve">Эксперты в области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проводят анализ</w:t>
            </w:r>
            <w:r w:rsidRPr="00610EB6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учителей </w:t>
            </w:r>
          </w:p>
        </w:tc>
      </w:tr>
      <w:tr w:rsidR="002C30B1" w:rsidTr="002C30B1">
        <w:tc>
          <w:tcPr>
            <w:tcW w:w="817" w:type="dxa"/>
            <w:vMerge/>
          </w:tcPr>
          <w:p w:rsidR="002C30B1" w:rsidRPr="00346E19" w:rsidRDefault="002C30B1" w:rsidP="00397CEA">
            <w:pPr>
              <w:tabs>
                <w:tab w:val="left" w:pos="1092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0B1" w:rsidRPr="00610EB6" w:rsidRDefault="002C30B1" w:rsidP="00397CEA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28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отбору учителей для участия 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 этапе Социальной ипотеки (с учетом экспертного заключения по портфолио учителей)</w:t>
            </w:r>
          </w:p>
        </w:tc>
        <w:tc>
          <w:tcPr>
            <w:tcW w:w="4253" w:type="dxa"/>
          </w:tcPr>
          <w:p w:rsidR="002C30B1" w:rsidRPr="00346E19" w:rsidRDefault="002C30B1" w:rsidP="00397CEA">
            <w:pPr>
              <w:tabs>
                <w:tab w:val="left" w:pos="459"/>
              </w:tabs>
              <w:spacing w:line="228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проходит в виде индивидуального собеседования с учителем-заявителем</w:t>
            </w:r>
          </w:p>
        </w:tc>
      </w:tr>
      <w:tr w:rsidR="002C30B1" w:rsidTr="002C30B1">
        <w:tc>
          <w:tcPr>
            <w:tcW w:w="817" w:type="dxa"/>
            <w:vMerge w:val="restart"/>
          </w:tcPr>
          <w:p w:rsidR="002C30B1" w:rsidRPr="002C30B1" w:rsidRDefault="002C30B1" w:rsidP="00397CEA">
            <w:pPr>
              <w:tabs>
                <w:tab w:val="left" w:pos="1092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этап</w:t>
            </w:r>
          </w:p>
        </w:tc>
        <w:tc>
          <w:tcPr>
            <w:tcW w:w="4536" w:type="dxa"/>
          </w:tcPr>
          <w:p w:rsidR="002C30B1" w:rsidRPr="002C30B1" w:rsidRDefault="002C30B1" w:rsidP="00397CEA">
            <w:pPr>
              <w:pStyle w:val="a4"/>
              <w:numPr>
                <w:ilvl w:val="0"/>
                <w:numId w:val="7"/>
              </w:numPr>
              <w:tabs>
                <w:tab w:val="left" w:pos="1092"/>
              </w:tabs>
              <w:spacing w:line="228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2C30B1">
              <w:rPr>
                <w:rFonts w:ascii="Times New Roman" w:hAnsi="Times New Roman"/>
                <w:sz w:val="24"/>
                <w:szCs w:val="24"/>
              </w:rPr>
              <w:t>Заключение трудового договора и Соглашения на осуществление трудовой деятельности в образовательной организации Московской области на срок 10 лет</w:t>
            </w:r>
          </w:p>
        </w:tc>
        <w:tc>
          <w:tcPr>
            <w:tcW w:w="4253" w:type="dxa"/>
          </w:tcPr>
          <w:p w:rsidR="002C30B1" w:rsidRDefault="002C30B1" w:rsidP="00397CEA">
            <w:pPr>
              <w:tabs>
                <w:tab w:val="left" w:pos="1092"/>
              </w:tabs>
              <w:spacing w:line="228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 заключается только с учителями из других субъектов РФ.</w:t>
            </w:r>
          </w:p>
          <w:p w:rsidR="002C30B1" w:rsidRPr="00346E19" w:rsidRDefault="002C30B1" w:rsidP="00397CEA">
            <w:pPr>
              <w:tabs>
                <w:tab w:val="left" w:pos="1092"/>
              </w:tabs>
              <w:spacing w:line="228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– со всеми учителями.</w:t>
            </w:r>
            <w:r w:rsidR="00DC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5C4" w:rsidTr="000526D0">
        <w:tc>
          <w:tcPr>
            <w:tcW w:w="817" w:type="dxa"/>
            <w:vMerge/>
          </w:tcPr>
          <w:p w:rsidR="00DC75C4" w:rsidRPr="00346E19" w:rsidRDefault="00DC75C4" w:rsidP="00397CEA">
            <w:pPr>
              <w:tabs>
                <w:tab w:val="left" w:pos="1092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DC75C4" w:rsidRDefault="00DC75C4" w:rsidP="00397CEA">
            <w:pPr>
              <w:tabs>
                <w:tab w:val="left" w:pos="1092"/>
              </w:tabs>
              <w:spacing w:line="228" w:lineRule="auto"/>
              <w:ind w:left="3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Свидетельства о праве на получение  жилищной субсидии</w:t>
            </w:r>
          </w:p>
          <w:p w:rsidR="00DC75C4" w:rsidRDefault="00DC75C4" w:rsidP="00397CEA">
            <w:pPr>
              <w:tabs>
                <w:tab w:val="left" w:pos="1092"/>
              </w:tabs>
              <w:spacing w:line="228" w:lineRule="auto"/>
              <w:ind w:left="3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(срок действия свидетельства – 3 месяца). </w:t>
            </w:r>
          </w:p>
          <w:p w:rsidR="00DC75C4" w:rsidRPr="00346E19" w:rsidRDefault="00DC75C4" w:rsidP="00397CEA">
            <w:pPr>
              <w:tabs>
                <w:tab w:val="left" w:pos="1092"/>
              </w:tabs>
              <w:spacing w:line="228" w:lineRule="auto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жилого помещения;  оформление ипотечного кредита в банке.</w:t>
            </w:r>
          </w:p>
        </w:tc>
      </w:tr>
    </w:tbl>
    <w:p w:rsidR="00346E19" w:rsidRPr="00610EB6" w:rsidRDefault="00397CEA" w:rsidP="00683A4C">
      <w:pPr>
        <w:tabs>
          <w:tab w:val="left" w:pos="1092"/>
        </w:tabs>
        <w:spacing w:after="0" w:line="228" w:lineRule="auto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Сообщаем, что </w:t>
      </w:r>
      <w:r w:rsidR="00610EB6" w:rsidRPr="00610EB6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Социальной ипотеке в 2018 году осуществляется </w:t>
      </w:r>
      <w:r w:rsidR="00610EB6" w:rsidRPr="00610EB6">
        <w:rPr>
          <w:rFonts w:ascii="Times New Roman" w:hAnsi="Times New Roman" w:cs="Times New Roman"/>
          <w:b/>
          <w:sz w:val="26"/>
          <w:szCs w:val="26"/>
        </w:rPr>
        <w:t>с 1 сентября по 25 декабря 2017 года.</w:t>
      </w:r>
      <w:r w:rsidR="00610EB6" w:rsidRPr="00610EB6">
        <w:rPr>
          <w:rFonts w:ascii="Times New Roman" w:hAnsi="Times New Roman" w:cs="Times New Roman"/>
          <w:sz w:val="26"/>
          <w:szCs w:val="26"/>
        </w:rPr>
        <w:t xml:space="preserve"> Организация отбора учителей </w:t>
      </w:r>
      <w:r w:rsidR="00F44E39">
        <w:rPr>
          <w:rFonts w:ascii="Times New Roman" w:hAnsi="Times New Roman" w:cs="Times New Roman"/>
          <w:sz w:val="26"/>
          <w:szCs w:val="26"/>
        </w:rPr>
        <w:t xml:space="preserve">и заседания Комиссии </w:t>
      </w:r>
      <w:r w:rsidR="00610EB6" w:rsidRPr="00610EB6">
        <w:rPr>
          <w:rFonts w:ascii="Times New Roman" w:hAnsi="Times New Roman" w:cs="Times New Roman"/>
          <w:sz w:val="26"/>
          <w:szCs w:val="26"/>
        </w:rPr>
        <w:t xml:space="preserve">будет осуществляться в </w:t>
      </w:r>
      <w:r w:rsidR="00610EB6" w:rsidRPr="00610EB6">
        <w:rPr>
          <w:rFonts w:ascii="Times New Roman" w:hAnsi="Times New Roman" w:cs="Times New Roman"/>
          <w:sz w:val="26"/>
          <w:szCs w:val="26"/>
          <w:lang w:val="en-US" w:eastAsia="ja-JP"/>
        </w:rPr>
        <w:t>I</w:t>
      </w:r>
      <w:r w:rsidR="00610EB6" w:rsidRPr="00610EB6">
        <w:rPr>
          <w:rFonts w:ascii="Times New Roman" w:hAnsi="Times New Roman" w:cs="Times New Roman"/>
          <w:sz w:val="26"/>
          <w:szCs w:val="26"/>
          <w:lang w:eastAsia="ja-JP"/>
        </w:rPr>
        <w:t xml:space="preserve"> квартале 2018 года.</w:t>
      </w:r>
      <w:r w:rsidR="002C30B1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</w:p>
    <w:p w:rsidR="00346E19" w:rsidRDefault="00346E19" w:rsidP="00397CEA">
      <w:pPr>
        <w:tabs>
          <w:tab w:val="left" w:pos="1092"/>
        </w:tabs>
        <w:spacing w:after="0" w:line="228" w:lineRule="auto"/>
        <w:rPr>
          <w:rFonts w:ascii="Times New Roman" w:hAnsi="Times New Roman" w:cs="Times New Roman"/>
          <w:b/>
          <w:sz w:val="26"/>
          <w:szCs w:val="26"/>
        </w:rPr>
      </w:pPr>
    </w:p>
    <w:p w:rsidR="00397CEA" w:rsidRDefault="00397CEA" w:rsidP="00397CEA">
      <w:pPr>
        <w:tabs>
          <w:tab w:val="left" w:pos="1092"/>
        </w:tabs>
        <w:spacing w:after="0" w:line="22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97CEA" w:rsidRDefault="00537938" w:rsidP="00397CEA">
      <w:pPr>
        <w:tabs>
          <w:tab w:val="left" w:pos="1092"/>
        </w:tabs>
        <w:spacing w:after="0" w:line="22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97CEA">
        <w:rPr>
          <w:rFonts w:ascii="Times New Roman" w:hAnsi="Times New Roman" w:cs="Times New Roman"/>
          <w:b/>
          <w:sz w:val="25"/>
          <w:szCs w:val="25"/>
        </w:rPr>
        <w:t xml:space="preserve">Финансовые организации, </w:t>
      </w:r>
      <w:r w:rsidR="00BC0D31" w:rsidRPr="00397CE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97CEA">
        <w:rPr>
          <w:rFonts w:ascii="Times New Roman" w:hAnsi="Times New Roman" w:cs="Times New Roman"/>
          <w:b/>
          <w:sz w:val="25"/>
          <w:szCs w:val="25"/>
        </w:rPr>
        <w:t xml:space="preserve">заключившие соглашение с </w:t>
      </w:r>
      <w:r w:rsidR="00BC0D31" w:rsidRPr="00397CEA">
        <w:rPr>
          <w:rFonts w:ascii="Times New Roman" w:hAnsi="Times New Roman" w:cs="Times New Roman"/>
          <w:b/>
          <w:sz w:val="25"/>
          <w:szCs w:val="25"/>
        </w:rPr>
        <w:t xml:space="preserve">Министерством строительного комплекса Московской области в рамках реализации </w:t>
      </w:r>
    </w:p>
    <w:p w:rsidR="00537938" w:rsidRPr="00397CEA" w:rsidRDefault="00BC0D31" w:rsidP="00397CEA">
      <w:pPr>
        <w:tabs>
          <w:tab w:val="left" w:pos="1092"/>
        </w:tabs>
        <w:spacing w:after="0" w:line="22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97CEA">
        <w:rPr>
          <w:rFonts w:ascii="Times New Roman" w:hAnsi="Times New Roman" w:cs="Times New Roman"/>
          <w:b/>
          <w:sz w:val="25"/>
          <w:szCs w:val="25"/>
        </w:rPr>
        <w:t>Социальной ипотеки</w:t>
      </w:r>
    </w:p>
    <w:p w:rsidR="00537938" w:rsidRPr="00397CEA" w:rsidRDefault="00537938" w:rsidP="00397CEA">
      <w:pPr>
        <w:pStyle w:val="a4"/>
        <w:numPr>
          <w:ilvl w:val="0"/>
          <w:numId w:val="4"/>
        </w:numPr>
        <w:tabs>
          <w:tab w:val="left" w:pos="1092"/>
        </w:tabs>
        <w:spacing w:after="0" w:line="228" w:lineRule="auto"/>
        <w:jc w:val="both"/>
        <w:rPr>
          <w:rFonts w:ascii="Times New Roman" w:hAnsi="Times New Roman"/>
          <w:sz w:val="25"/>
          <w:szCs w:val="25"/>
        </w:rPr>
      </w:pPr>
      <w:r w:rsidRPr="00397CEA">
        <w:rPr>
          <w:rFonts w:ascii="Times New Roman" w:hAnsi="Times New Roman"/>
          <w:sz w:val="25"/>
          <w:szCs w:val="25"/>
        </w:rPr>
        <w:t>Акционерное общество «Агентство по ипотечному жилищному кредитованию»,</w:t>
      </w:r>
    </w:p>
    <w:p w:rsidR="00537938" w:rsidRPr="00397CEA" w:rsidRDefault="00537938" w:rsidP="00397CEA">
      <w:pPr>
        <w:pStyle w:val="a4"/>
        <w:numPr>
          <w:ilvl w:val="0"/>
          <w:numId w:val="4"/>
        </w:numPr>
        <w:tabs>
          <w:tab w:val="left" w:pos="1092"/>
        </w:tabs>
        <w:spacing w:after="0" w:line="228" w:lineRule="auto"/>
        <w:jc w:val="both"/>
        <w:rPr>
          <w:rFonts w:ascii="Times New Roman" w:hAnsi="Times New Roman"/>
          <w:sz w:val="25"/>
          <w:szCs w:val="25"/>
        </w:rPr>
      </w:pPr>
      <w:r w:rsidRPr="00397CEA">
        <w:rPr>
          <w:rFonts w:ascii="Times New Roman" w:hAnsi="Times New Roman"/>
          <w:sz w:val="25"/>
          <w:szCs w:val="25"/>
        </w:rPr>
        <w:t>Акционерное общество  «Газпромбанк»,</w:t>
      </w:r>
    </w:p>
    <w:p w:rsidR="00537938" w:rsidRPr="00397CEA" w:rsidRDefault="00BC0D31" w:rsidP="00397CEA">
      <w:pPr>
        <w:pStyle w:val="a4"/>
        <w:numPr>
          <w:ilvl w:val="0"/>
          <w:numId w:val="4"/>
        </w:numPr>
        <w:tabs>
          <w:tab w:val="left" w:pos="1092"/>
        </w:tabs>
        <w:spacing w:after="0" w:line="228" w:lineRule="auto"/>
        <w:jc w:val="both"/>
        <w:rPr>
          <w:rFonts w:ascii="Times New Roman" w:hAnsi="Times New Roman"/>
          <w:sz w:val="25"/>
          <w:szCs w:val="25"/>
        </w:rPr>
      </w:pPr>
      <w:r w:rsidRPr="00397CEA">
        <w:rPr>
          <w:rFonts w:ascii="Times New Roman" w:hAnsi="Times New Roman"/>
          <w:sz w:val="25"/>
          <w:szCs w:val="25"/>
        </w:rPr>
        <w:t>Банк «</w:t>
      </w:r>
      <w:r w:rsidR="00161DBF" w:rsidRPr="00397CEA">
        <w:rPr>
          <w:rFonts w:ascii="Times New Roman" w:hAnsi="Times New Roman"/>
          <w:sz w:val="25"/>
          <w:szCs w:val="25"/>
        </w:rPr>
        <w:t>Возрождение</w:t>
      </w:r>
      <w:r w:rsidRPr="00397CEA">
        <w:rPr>
          <w:rFonts w:ascii="Times New Roman" w:hAnsi="Times New Roman"/>
          <w:sz w:val="25"/>
          <w:szCs w:val="25"/>
        </w:rPr>
        <w:t>».</w:t>
      </w:r>
    </w:p>
    <w:p w:rsidR="00397CEA" w:rsidRPr="00397CEA" w:rsidRDefault="00397CEA" w:rsidP="00397CEA">
      <w:pPr>
        <w:pStyle w:val="a4"/>
        <w:tabs>
          <w:tab w:val="left" w:pos="1092"/>
        </w:tabs>
        <w:spacing w:after="0" w:line="228" w:lineRule="auto"/>
        <w:jc w:val="both"/>
        <w:rPr>
          <w:rFonts w:ascii="Times New Roman" w:hAnsi="Times New Roman"/>
          <w:sz w:val="25"/>
          <w:szCs w:val="25"/>
        </w:rPr>
      </w:pPr>
    </w:p>
    <w:p w:rsidR="00BC0D31" w:rsidRPr="00397CEA" w:rsidRDefault="00BC0D31" w:rsidP="00397CEA">
      <w:pPr>
        <w:tabs>
          <w:tab w:val="left" w:pos="1092"/>
        </w:tabs>
        <w:spacing w:after="0" w:line="228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97CEA">
        <w:rPr>
          <w:rFonts w:ascii="Times New Roman" w:hAnsi="Times New Roman" w:cs="Times New Roman"/>
          <w:b/>
          <w:sz w:val="25"/>
          <w:szCs w:val="25"/>
        </w:rPr>
        <w:t>Дополнительная информация:</w:t>
      </w:r>
    </w:p>
    <w:p w:rsidR="00BC0D31" w:rsidRPr="00397CEA" w:rsidRDefault="00BC0D31" w:rsidP="00397CEA">
      <w:pPr>
        <w:tabs>
          <w:tab w:val="left" w:pos="1092"/>
        </w:tabs>
        <w:spacing w:after="0" w:line="228" w:lineRule="auto"/>
        <w:ind w:left="-142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397CEA">
        <w:rPr>
          <w:rFonts w:ascii="Times New Roman" w:hAnsi="Times New Roman" w:cs="Times New Roman"/>
          <w:sz w:val="25"/>
          <w:szCs w:val="25"/>
        </w:rPr>
        <w:t xml:space="preserve">В соответствии с государственной программой Московской области «Жилище» на 2017-2027 годы участнику предоставляются только жилищная субсидия </w:t>
      </w:r>
      <w:r w:rsidR="00397CEA" w:rsidRPr="00397CEA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Pr="00397CEA">
        <w:rPr>
          <w:rFonts w:ascii="Times New Roman" w:hAnsi="Times New Roman" w:cs="Times New Roman"/>
          <w:sz w:val="25"/>
          <w:szCs w:val="25"/>
        </w:rPr>
        <w:t>(50% от расчетной стоимости жилья) и компенсация (до 50 % расчетной стоимости жилья) из бюджета Московской области.</w:t>
      </w:r>
    </w:p>
    <w:p w:rsidR="00346E19" w:rsidRPr="00397CEA" w:rsidRDefault="00BC0D31" w:rsidP="00397CEA">
      <w:pPr>
        <w:tabs>
          <w:tab w:val="left" w:pos="1092"/>
        </w:tabs>
        <w:spacing w:after="0" w:line="228" w:lineRule="auto"/>
        <w:ind w:left="-142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397CEA">
        <w:rPr>
          <w:rFonts w:ascii="Times New Roman" w:hAnsi="Times New Roman" w:cs="Times New Roman"/>
          <w:sz w:val="25"/>
          <w:szCs w:val="25"/>
        </w:rPr>
        <w:t xml:space="preserve">Иные расходы в процессе подбора жилого помещения, регистрации сделки и переезда участник подпрограммы несет самостоятельно: оценка квартиры </w:t>
      </w:r>
      <w:r w:rsidR="00397CEA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Pr="00397CEA">
        <w:rPr>
          <w:rFonts w:ascii="Times New Roman" w:hAnsi="Times New Roman" w:cs="Times New Roman"/>
          <w:sz w:val="25"/>
          <w:szCs w:val="25"/>
        </w:rPr>
        <w:t>(на вторичном рынке), услуги риэлтора, госпошлина (регистрация сделки), страхование приобретаемой квартиры и др</w:t>
      </w:r>
      <w:r w:rsidR="00397CEA" w:rsidRPr="00397CEA">
        <w:rPr>
          <w:rFonts w:ascii="Times New Roman" w:hAnsi="Times New Roman" w:cs="Times New Roman"/>
          <w:sz w:val="25"/>
          <w:szCs w:val="25"/>
        </w:rPr>
        <w:t>.</w:t>
      </w:r>
    </w:p>
    <w:sectPr w:rsidR="00346E19" w:rsidRPr="00397CEA" w:rsidSect="00397CE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9C4" w:rsidRDefault="004219C4" w:rsidP="00537938">
      <w:pPr>
        <w:spacing w:after="0" w:line="240" w:lineRule="auto"/>
      </w:pPr>
      <w:r>
        <w:separator/>
      </w:r>
    </w:p>
  </w:endnote>
  <w:endnote w:type="continuationSeparator" w:id="0">
    <w:p w:rsidR="004219C4" w:rsidRDefault="004219C4" w:rsidP="0053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9C4" w:rsidRDefault="004219C4" w:rsidP="00537938">
      <w:pPr>
        <w:spacing w:after="0" w:line="240" w:lineRule="auto"/>
      </w:pPr>
      <w:r>
        <w:separator/>
      </w:r>
    </w:p>
  </w:footnote>
  <w:footnote w:type="continuationSeparator" w:id="0">
    <w:p w:rsidR="004219C4" w:rsidRDefault="004219C4" w:rsidP="00537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907"/>
    <w:multiLevelType w:val="hybridMultilevel"/>
    <w:tmpl w:val="7576B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5F67"/>
    <w:multiLevelType w:val="hybridMultilevel"/>
    <w:tmpl w:val="BC1285E2"/>
    <w:lvl w:ilvl="0" w:tplc="7D0CA7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A4F016B"/>
    <w:multiLevelType w:val="hybridMultilevel"/>
    <w:tmpl w:val="4372F5DA"/>
    <w:lvl w:ilvl="0" w:tplc="10525610">
      <w:start w:val="1"/>
      <w:numFmt w:val="bullet"/>
      <w:lvlText w:val="­"/>
      <w:lvlJc w:val="left"/>
      <w:pPr>
        <w:ind w:left="75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6FB1ABD"/>
    <w:multiLevelType w:val="hybridMultilevel"/>
    <w:tmpl w:val="E8742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3E7E"/>
    <w:multiLevelType w:val="hybridMultilevel"/>
    <w:tmpl w:val="420A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E7559"/>
    <w:multiLevelType w:val="hybridMultilevel"/>
    <w:tmpl w:val="8E6C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45323"/>
    <w:multiLevelType w:val="hybridMultilevel"/>
    <w:tmpl w:val="6308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8173A"/>
    <w:multiLevelType w:val="hybridMultilevel"/>
    <w:tmpl w:val="15665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76708"/>
    <w:multiLevelType w:val="hybridMultilevel"/>
    <w:tmpl w:val="9DC89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C430F"/>
    <w:multiLevelType w:val="hybridMultilevel"/>
    <w:tmpl w:val="36D6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52"/>
    <w:rsid w:val="00081E40"/>
    <w:rsid w:val="00105308"/>
    <w:rsid w:val="00137C85"/>
    <w:rsid w:val="00161DBF"/>
    <w:rsid w:val="00163C91"/>
    <w:rsid w:val="001F06EB"/>
    <w:rsid w:val="002033E1"/>
    <w:rsid w:val="0022348F"/>
    <w:rsid w:val="00263495"/>
    <w:rsid w:val="00297519"/>
    <w:rsid w:val="002C30B1"/>
    <w:rsid w:val="002E1105"/>
    <w:rsid w:val="00315A68"/>
    <w:rsid w:val="00342C57"/>
    <w:rsid w:val="00346E19"/>
    <w:rsid w:val="00367F28"/>
    <w:rsid w:val="00397CEA"/>
    <w:rsid w:val="003A161B"/>
    <w:rsid w:val="003B07EF"/>
    <w:rsid w:val="003B5A97"/>
    <w:rsid w:val="003F1ECC"/>
    <w:rsid w:val="004219C4"/>
    <w:rsid w:val="004238E4"/>
    <w:rsid w:val="00426F1F"/>
    <w:rsid w:val="0045250C"/>
    <w:rsid w:val="00455655"/>
    <w:rsid w:val="00457AF0"/>
    <w:rsid w:val="00472853"/>
    <w:rsid w:val="00535A62"/>
    <w:rsid w:val="00537938"/>
    <w:rsid w:val="00580BEC"/>
    <w:rsid w:val="005A1D14"/>
    <w:rsid w:val="005B570F"/>
    <w:rsid w:val="005C1073"/>
    <w:rsid w:val="005E26A3"/>
    <w:rsid w:val="005E463C"/>
    <w:rsid w:val="00610EB6"/>
    <w:rsid w:val="00636EC1"/>
    <w:rsid w:val="00672876"/>
    <w:rsid w:val="00683A4C"/>
    <w:rsid w:val="00696C03"/>
    <w:rsid w:val="006A5498"/>
    <w:rsid w:val="006D3D50"/>
    <w:rsid w:val="006D7CF1"/>
    <w:rsid w:val="006F2651"/>
    <w:rsid w:val="0076702C"/>
    <w:rsid w:val="007829ED"/>
    <w:rsid w:val="00784132"/>
    <w:rsid w:val="00796FDD"/>
    <w:rsid w:val="007A6902"/>
    <w:rsid w:val="007C13FB"/>
    <w:rsid w:val="00841BE1"/>
    <w:rsid w:val="009C12FD"/>
    <w:rsid w:val="009D2778"/>
    <w:rsid w:val="00AE7A46"/>
    <w:rsid w:val="00B31B5D"/>
    <w:rsid w:val="00B53616"/>
    <w:rsid w:val="00B91849"/>
    <w:rsid w:val="00BB1A8F"/>
    <w:rsid w:val="00BC0D31"/>
    <w:rsid w:val="00BC7F2C"/>
    <w:rsid w:val="00C06644"/>
    <w:rsid w:val="00CC7252"/>
    <w:rsid w:val="00D2173F"/>
    <w:rsid w:val="00D503E1"/>
    <w:rsid w:val="00DC75C4"/>
    <w:rsid w:val="00DD1211"/>
    <w:rsid w:val="00DF0DBE"/>
    <w:rsid w:val="00E07EFC"/>
    <w:rsid w:val="00E22063"/>
    <w:rsid w:val="00E44510"/>
    <w:rsid w:val="00EA5CEC"/>
    <w:rsid w:val="00EC7B3C"/>
    <w:rsid w:val="00F44E39"/>
    <w:rsid w:val="00F60CE6"/>
    <w:rsid w:val="00F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28ABA-31CA-4EC8-A25C-79EF7B2E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">
    <w:name w:val="CharAttribute4"/>
    <w:rsid w:val="00E07EFC"/>
    <w:rPr>
      <w:rFonts w:ascii="Times New Roman" w:eastAsia="Times New Roman"/>
      <w:sz w:val="28"/>
    </w:rPr>
  </w:style>
  <w:style w:type="paragraph" w:styleId="a3">
    <w:name w:val="No Spacing"/>
    <w:uiPriority w:val="1"/>
    <w:qFormat/>
    <w:rsid w:val="00E07EFC"/>
    <w:pPr>
      <w:widowControl w:val="0"/>
      <w:wordWrap w:val="0"/>
      <w:autoSpaceDE w:val="0"/>
      <w:autoSpaceDN w:val="0"/>
      <w:spacing w:after="0" w:line="240" w:lineRule="auto"/>
      <w:ind w:firstLine="567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20">
    <w:name w:val="CharAttribute20"/>
    <w:rsid w:val="00E07EFC"/>
    <w:rPr>
      <w:rFonts w:ascii="Times New Roman" w:eastAsia="Times New Roman"/>
      <w:sz w:val="28"/>
      <w:shd w:val="clear" w:color="auto" w:fill="FFFF00"/>
    </w:rPr>
  </w:style>
  <w:style w:type="character" w:customStyle="1" w:styleId="CharAttribute22">
    <w:name w:val="CharAttribute22"/>
    <w:rsid w:val="00081E40"/>
    <w:rPr>
      <w:rFonts w:ascii="Times New Roman" w:eastAsia="Times New Roman"/>
      <w:sz w:val="28"/>
      <w:vertAlign w:val="subscript"/>
    </w:rPr>
  </w:style>
  <w:style w:type="paragraph" w:styleId="a4">
    <w:name w:val="List Paragraph"/>
    <w:basedOn w:val="a"/>
    <w:uiPriority w:val="34"/>
    <w:qFormat/>
    <w:rsid w:val="00C06644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0664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3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7938"/>
  </w:style>
  <w:style w:type="paragraph" w:styleId="aa">
    <w:name w:val="footer"/>
    <w:basedOn w:val="a"/>
    <w:link w:val="ab"/>
    <w:uiPriority w:val="99"/>
    <w:semiHidden/>
    <w:unhideWhenUsed/>
    <w:rsid w:val="0053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938"/>
  </w:style>
  <w:style w:type="character" w:styleId="ac">
    <w:name w:val="Hyperlink"/>
    <w:basedOn w:val="a0"/>
    <w:uiPriority w:val="99"/>
    <w:unhideWhenUsed/>
    <w:rsid w:val="00D50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.mosreg.ru/deyatelnost/meropriyatiya/privlechenie_uchiteley_v_moskovskuyu_oblast_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PC035K</dc:creator>
  <cp:lastModifiedBy>PRO</cp:lastModifiedBy>
  <cp:revision>2</cp:revision>
  <cp:lastPrinted>2017-08-18T14:10:00Z</cp:lastPrinted>
  <dcterms:created xsi:type="dcterms:W3CDTF">2021-03-18T07:03:00Z</dcterms:created>
  <dcterms:modified xsi:type="dcterms:W3CDTF">2021-03-18T07:03:00Z</dcterms:modified>
</cp:coreProperties>
</file>